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AD816" w14:textId="6A14061C" w:rsidR="00D16367" w:rsidRDefault="00902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29056" behindDoc="0" locked="0" layoutInCell="1" allowOverlap="1" wp14:anchorId="7DE26747" wp14:editId="71A10926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30080" behindDoc="0" locked="0" layoutInCell="1" allowOverlap="1" wp14:anchorId="49E8E878" wp14:editId="072B329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Дальневосточный филиал Федерального государственного бюджетного образовательного учреждения высшего образования</w:t>
      </w:r>
    </w:p>
    <w:p w14:paraId="22C09D02" w14:textId="77777777" w:rsidR="00D16367" w:rsidRDefault="00902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«Всероссийская академия внешней торговли</w:t>
      </w:r>
    </w:p>
    <w:p w14:paraId="52542779" w14:textId="0C711A8B" w:rsidR="00D16367" w:rsidRDefault="00902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017B2D52" w14:textId="77777777" w:rsidR="00D16367" w:rsidRDefault="00ED3B7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pict w14:anchorId="1F3F9887">
          <v:line id="Прямая соединительная линия 4" o:spid="_x0000_s1036" style="position:absolute;flip:y;z-index:251632128;mso-width-relative:page;mso-height-relative:page" from="-79.35pt,4.1pt" to="396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14:paraId="6D864687" w14:textId="77777777" w:rsidR="00D16367" w:rsidRDefault="009021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14:paraId="534C9B89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14:paraId="3CF7AAC4" w14:textId="77777777" w:rsidR="00D16367" w:rsidRDefault="00D16367">
      <w:pPr>
        <w:keepNext/>
        <w:keepLines/>
        <w:spacing w:after="0" w:line="240" w:lineRule="auto"/>
        <w:jc w:val="center"/>
        <w:outlineLvl w:val="0"/>
        <w:rPr>
          <w:lang w:eastAsia="ru-RU"/>
        </w:rPr>
      </w:pPr>
    </w:p>
    <w:p w14:paraId="045EEC6F" w14:textId="77777777" w:rsidR="00D16367" w:rsidRDefault="00D16367">
      <w:pPr>
        <w:keepNext/>
        <w:keepLines/>
        <w:spacing w:after="0" w:line="240" w:lineRule="auto"/>
        <w:jc w:val="center"/>
        <w:outlineLvl w:val="0"/>
        <w:rPr>
          <w:lang w:eastAsia="ru-RU"/>
        </w:rPr>
      </w:pPr>
    </w:p>
    <w:p w14:paraId="48A11FE3" w14:textId="77777777" w:rsidR="00D16367" w:rsidRDefault="00D16367">
      <w:pPr>
        <w:keepNext/>
        <w:keepLines/>
        <w:spacing w:after="0" w:line="240" w:lineRule="auto"/>
        <w:jc w:val="center"/>
        <w:outlineLvl w:val="0"/>
        <w:rPr>
          <w:lang w:eastAsia="ru-RU"/>
        </w:rPr>
      </w:pPr>
    </w:p>
    <w:p w14:paraId="68511ED4" w14:textId="77777777" w:rsidR="00D16367" w:rsidRDefault="00D16367">
      <w:pPr>
        <w:keepNext/>
        <w:keepLines/>
        <w:spacing w:after="0" w:line="240" w:lineRule="auto"/>
        <w:jc w:val="center"/>
        <w:outlineLvl w:val="0"/>
        <w:rPr>
          <w:lang w:eastAsia="ru-RU"/>
        </w:rPr>
      </w:pPr>
    </w:p>
    <w:p w14:paraId="0B18A347" w14:textId="77777777" w:rsidR="00D16367" w:rsidRDefault="0090213F">
      <w:pPr>
        <w:keepNext/>
        <w:keepLines/>
        <w:spacing w:after="0" w:line="240" w:lineRule="auto"/>
        <w:jc w:val="center"/>
        <w:outlineLvl w:val="0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65CB4131" wp14:editId="4190DFF3">
            <wp:extent cx="5940425" cy="262890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A2B9" w14:textId="77777777" w:rsidR="00D16367" w:rsidRDefault="00D16367">
      <w:pPr>
        <w:keepNext/>
        <w:keepLines/>
        <w:spacing w:after="0" w:line="240" w:lineRule="auto"/>
        <w:jc w:val="center"/>
        <w:outlineLvl w:val="0"/>
        <w:rPr>
          <w:lang w:eastAsia="ru-RU"/>
        </w:rPr>
      </w:pPr>
    </w:p>
    <w:p w14:paraId="703B7B6E" w14:textId="77777777" w:rsidR="00D16367" w:rsidRDefault="00D1636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34FB1E34" w14:textId="77777777" w:rsidR="00D16367" w:rsidRDefault="0090213F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>
        <w:rPr>
          <w:rFonts w:ascii="Times New Roman" w:eastAsia="Calibri" w:hAnsi="Times New Roman" w:cs="Times New Roman"/>
          <w:b/>
        </w:rPr>
        <w:t>РАБОЧАЯ ПРОГРАММА УЧЕБНОЙ ДИСЦИПЛИНЫ</w:t>
      </w:r>
    </w:p>
    <w:p w14:paraId="20C27275" w14:textId="77777777" w:rsidR="00D16367" w:rsidRDefault="009021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 ВЕРОЯТНОСТЕЙ И МАТЕМАТИЧЕСКАЯ СТАТИСТИКА</w:t>
      </w:r>
    </w:p>
    <w:p w14:paraId="5EADA381" w14:textId="77777777" w:rsidR="00D16367" w:rsidRDefault="009021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подготовки 38.03.01 «Экономика»</w:t>
      </w:r>
    </w:p>
    <w:p w14:paraId="46668420" w14:textId="77777777" w:rsidR="00D16367" w:rsidRDefault="0090213F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65E7878E" w14:textId="77777777" w:rsidR="00D16367" w:rsidRDefault="0090213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бакалавриата</w:t>
      </w:r>
    </w:p>
    <w:p w14:paraId="7E483ACF" w14:textId="77777777" w:rsidR="00D16367" w:rsidRDefault="0090213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34050A71" w14:textId="77777777" w:rsidR="00D16367" w:rsidRDefault="0090213F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обучения  (очная/ очно-очно-заочная)</w:t>
      </w:r>
    </w:p>
    <w:p w14:paraId="406E529D" w14:textId="77777777" w:rsidR="00D16367" w:rsidRDefault="00D1636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3642866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46EC951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92DF05B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26ABB48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39FAC7A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FA8666A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A6DBCCA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EF04169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20A438A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ECE02A3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0480A93" w14:textId="77777777" w:rsidR="00D16367" w:rsidRDefault="0090213F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66CA5755" w14:textId="77777777" w:rsidR="00D16367" w:rsidRDefault="0090213F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14:paraId="7B853EFA" w14:textId="77777777" w:rsidR="00D16367" w:rsidRDefault="00D16367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CE0903" w14:textId="77777777" w:rsidR="00D16367" w:rsidRDefault="00D16367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83C8C3D" w14:textId="77777777" w:rsidR="00D16367" w:rsidRDefault="0090213F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Рабочая программа по дисциплине «</w:t>
      </w:r>
      <w:r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Теория вероятностей и математическая статистика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 разработана в соответствии с Федеральным государственным образовательным стандартом высшего образования -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и программам магистратуры» и учебным рабочим планом.</w:t>
      </w:r>
    </w:p>
    <w:p w14:paraId="65DCB2F6" w14:textId="77777777" w:rsidR="00D16367" w:rsidRDefault="00D16367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5ECA670D" w14:textId="77777777" w:rsidR="00D16367" w:rsidRDefault="00D16367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15E035D7" w14:textId="77777777" w:rsidR="00D16367" w:rsidRDefault="00D16367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557E43F5" w14:textId="77777777" w:rsidR="00D16367" w:rsidRDefault="00D16367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01F973" w14:textId="77777777" w:rsidR="00D16367" w:rsidRDefault="00D16367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ECB9CC0" w14:textId="77777777" w:rsidR="00D16367" w:rsidRDefault="0090213F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Составитель: Кролевец Александр Николаевич– канд.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физ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-мат. наук, доцент, доцент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544941C6" w14:textId="77777777" w:rsidR="00D16367" w:rsidRDefault="00D16367">
      <w:pPr>
        <w:pStyle w:val="27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196D2279" w14:textId="77777777" w:rsidR="00D16367" w:rsidRDefault="00D1636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D031C2" w14:textId="77777777" w:rsidR="00D16367" w:rsidRDefault="00D1636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011A2FC" w14:textId="77777777" w:rsidR="00D16367" w:rsidRDefault="00D16367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A690A2" w14:textId="77777777" w:rsidR="00D16367" w:rsidRDefault="00D163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07970D" w14:textId="77777777" w:rsidR="00D16367" w:rsidRDefault="00D163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3AC5D6" w14:textId="77777777" w:rsidR="00D16367" w:rsidRDefault="00D163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C45CBC" w14:textId="77777777" w:rsidR="00D16367" w:rsidRDefault="00D1636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F2688C3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599368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78CC34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3ED568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8DF3EA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D318AC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664EF5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EFE9FD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F078B6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53A3E0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C2A657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74028A" w14:textId="77777777" w:rsidR="00D16367" w:rsidRDefault="00D163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92450B" w14:textId="77777777" w:rsidR="00D16367" w:rsidRDefault="00D163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6F99D4" w14:textId="77777777" w:rsidR="00D16367" w:rsidRDefault="00D163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6D23E4" w14:textId="77777777" w:rsidR="00D16367" w:rsidRDefault="009021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3D06E5C7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D16367" w14:paraId="0B9A6FE3" w14:textId="77777777">
        <w:trPr>
          <w:jc w:val="center"/>
        </w:trPr>
        <w:tc>
          <w:tcPr>
            <w:tcW w:w="516" w:type="dxa"/>
          </w:tcPr>
          <w:p w14:paraId="4CA9D830" w14:textId="77777777" w:rsidR="00D16367" w:rsidRDefault="00D163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AD77B8F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</w:tcPr>
          <w:p w14:paraId="27ABF9CA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38123A45" w14:textId="77777777">
        <w:trPr>
          <w:jc w:val="center"/>
        </w:trPr>
        <w:tc>
          <w:tcPr>
            <w:tcW w:w="516" w:type="dxa"/>
          </w:tcPr>
          <w:p w14:paraId="3EC2FF1A" w14:textId="77777777" w:rsidR="00D16367" w:rsidRDefault="00D163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9C165A8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</w:tcPr>
          <w:p w14:paraId="6B65B65F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74BC58BA" w14:textId="77777777">
        <w:trPr>
          <w:jc w:val="center"/>
        </w:trPr>
        <w:tc>
          <w:tcPr>
            <w:tcW w:w="516" w:type="dxa"/>
          </w:tcPr>
          <w:p w14:paraId="2E52484D" w14:textId="77777777" w:rsidR="00D16367" w:rsidRDefault="00D163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5AC86A5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</w:tcPr>
          <w:p w14:paraId="66B6252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30072EAA" w14:textId="77777777">
        <w:trPr>
          <w:jc w:val="center"/>
        </w:trPr>
        <w:tc>
          <w:tcPr>
            <w:tcW w:w="516" w:type="dxa"/>
          </w:tcPr>
          <w:p w14:paraId="78A4D8AB" w14:textId="77777777" w:rsidR="00D16367" w:rsidRDefault="00D163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6719171F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</w:tcPr>
          <w:p w14:paraId="4898FBF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16367" w14:paraId="7F4318DC" w14:textId="77777777">
        <w:trPr>
          <w:jc w:val="center"/>
        </w:trPr>
        <w:tc>
          <w:tcPr>
            <w:tcW w:w="516" w:type="dxa"/>
          </w:tcPr>
          <w:p w14:paraId="1E95F3DF" w14:textId="77777777" w:rsidR="00D16367" w:rsidRDefault="00D163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79B969C1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</w:tcPr>
          <w:p w14:paraId="591B16B6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D16367" w14:paraId="5220F568" w14:textId="77777777">
        <w:trPr>
          <w:jc w:val="center"/>
        </w:trPr>
        <w:tc>
          <w:tcPr>
            <w:tcW w:w="516" w:type="dxa"/>
          </w:tcPr>
          <w:p w14:paraId="4C1D9A78" w14:textId="77777777" w:rsidR="00D16367" w:rsidRDefault="00D163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6BBD2D3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</w:tcPr>
          <w:p w14:paraId="0E93AB5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D16367" w14:paraId="2B30C991" w14:textId="77777777">
        <w:trPr>
          <w:jc w:val="center"/>
        </w:trPr>
        <w:tc>
          <w:tcPr>
            <w:tcW w:w="516" w:type="dxa"/>
          </w:tcPr>
          <w:p w14:paraId="55737796" w14:textId="77777777" w:rsidR="00D16367" w:rsidRDefault="00D163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49BFA968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</w:tcPr>
          <w:p w14:paraId="58D2D48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D16367" w14:paraId="075B4D73" w14:textId="77777777">
        <w:trPr>
          <w:jc w:val="center"/>
        </w:trPr>
        <w:tc>
          <w:tcPr>
            <w:tcW w:w="516" w:type="dxa"/>
          </w:tcPr>
          <w:p w14:paraId="09B176D4" w14:textId="77777777" w:rsidR="00D16367" w:rsidRDefault="00D163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78284A80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</w:tcPr>
          <w:p w14:paraId="3CBF0623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D16367" w14:paraId="25C97094" w14:textId="77777777">
        <w:trPr>
          <w:jc w:val="center"/>
        </w:trPr>
        <w:tc>
          <w:tcPr>
            <w:tcW w:w="516" w:type="dxa"/>
          </w:tcPr>
          <w:p w14:paraId="54B6FB5C" w14:textId="77777777" w:rsidR="00D16367" w:rsidRDefault="00D163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0AD5D650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</w:tcPr>
          <w:p w14:paraId="488B5F07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D16367" w14:paraId="0CBA8922" w14:textId="77777777">
        <w:trPr>
          <w:jc w:val="center"/>
        </w:trPr>
        <w:tc>
          <w:tcPr>
            <w:tcW w:w="516" w:type="dxa"/>
          </w:tcPr>
          <w:p w14:paraId="3BF099DC" w14:textId="77777777" w:rsidR="00D16367" w:rsidRDefault="009021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</w:tcPr>
          <w:p w14:paraId="184B5A53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978" w:type="dxa"/>
          </w:tcPr>
          <w:p w14:paraId="1DD4EDF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D16367" w14:paraId="6577B31F" w14:textId="77777777">
        <w:trPr>
          <w:jc w:val="center"/>
        </w:trPr>
        <w:tc>
          <w:tcPr>
            <w:tcW w:w="516" w:type="dxa"/>
          </w:tcPr>
          <w:p w14:paraId="6B2B93BF" w14:textId="77777777" w:rsidR="00D16367" w:rsidRDefault="00D163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01D001A6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10.1.Паспорт оценочных средств </w:t>
            </w:r>
          </w:p>
          <w:p w14:paraId="23DBE924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10.2. План-график контрольно-оценочных мероприятий</w:t>
            </w:r>
          </w:p>
        </w:tc>
        <w:tc>
          <w:tcPr>
            <w:tcW w:w="978" w:type="dxa"/>
          </w:tcPr>
          <w:p w14:paraId="468BC786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14:paraId="7B72280F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D16367" w14:paraId="0FAF04C2" w14:textId="77777777">
        <w:trPr>
          <w:gridBefore w:val="1"/>
          <w:wBefore w:w="516" w:type="dxa"/>
          <w:trHeight w:val="576"/>
          <w:jc w:val="center"/>
        </w:trPr>
        <w:tc>
          <w:tcPr>
            <w:tcW w:w="8135" w:type="dxa"/>
          </w:tcPr>
          <w:p w14:paraId="3C1F86DA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 Задачи</w:t>
            </w:r>
          </w:p>
          <w:p w14:paraId="208523D3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10.4. Контрольные работы</w:t>
            </w:r>
          </w:p>
          <w:p w14:paraId="2EBC2C32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10.5.Тестовые задания</w:t>
            </w:r>
          </w:p>
        </w:tc>
        <w:tc>
          <w:tcPr>
            <w:tcW w:w="978" w:type="dxa"/>
            <w:vMerge w:val="restart"/>
          </w:tcPr>
          <w:p w14:paraId="03F84C24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678DA99D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14:paraId="40B0D024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  <w:p w14:paraId="5A2DC254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  <w:p w14:paraId="2884F4C5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  <w:tr w:rsidR="00D16367" w14:paraId="38C3309A" w14:textId="77777777">
        <w:trPr>
          <w:jc w:val="center"/>
        </w:trPr>
        <w:tc>
          <w:tcPr>
            <w:tcW w:w="516" w:type="dxa"/>
          </w:tcPr>
          <w:p w14:paraId="48563C20" w14:textId="77777777" w:rsidR="00D16367" w:rsidRDefault="00D163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F4D7390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10.6. Контрольные вопросы, выносимые на экзамен</w:t>
            </w:r>
          </w:p>
          <w:p w14:paraId="49573048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10.7.Критерии оценки знаний студента                                                                     </w:t>
            </w:r>
          </w:p>
        </w:tc>
        <w:tc>
          <w:tcPr>
            <w:tcW w:w="0" w:type="auto"/>
            <w:vMerge/>
            <w:vAlign w:val="center"/>
          </w:tcPr>
          <w:p w14:paraId="30E4133F" w14:textId="77777777" w:rsidR="00D16367" w:rsidRDefault="00D1636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6367" w14:paraId="21851F04" w14:textId="77777777">
        <w:trPr>
          <w:jc w:val="center"/>
        </w:trPr>
        <w:tc>
          <w:tcPr>
            <w:tcW w:w="516" w:type="dxa"/>
          </w:tcPr>
          <w:p w14:paraId="332C602F" w14:textId="77777777" w:rsidR="00D16367" w:rsidRDefault="009021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</w:tcPr>
          <w:p w14:paraId="4872B58E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8" w:type="dxa"/>
          </w:tcPr>
          <w:p w14:paraId="73ABD130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</w:tbl>
    <w:p w14:paraId="0B03AA9B" w14:textId="77777777" w:rsidR="00D16367" w:rsidRDefault="00D16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B4C118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7F6085D0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4FA836F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0991115E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D540709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B9EAD7A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171E68E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9A6A922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9B34522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D7003A4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D487FB3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157B6B1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D0874C6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874ACEB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F1A76CE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54CA8F5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48FA9D0A" w14:textId="77777777" w:rsidR="00D16367" w:rsidRDefault="00D16367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14:paraId="516760E6" w14:textId="77777777" w:rsidR="00D16367" w:rsidRDefault="0090213F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14:paraId="05FD3059" w14:textId="77777777" w:rsidR="00D16367" w:rsidRDefault="00D16367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4832C" w14:textId="0566A8AB" w:rsidR="00D16367" w:rsidRDefault="0090213F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Теория вероятностей и математическая статистика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42991BB5" w14:textId="1AADF7EB" w:rsidR="00D16367" w:rsidRDefault="0090213F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</w:t>
      </w:r>
      <w:r w:rsidR="00591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обязательную часть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06C8B7BD" w14:textId="2591BB3F" w:rsidR="00D16367" w:rsidRDefault="0090213F">
      <w:pPr>
        <w:keepNext/>
        <w:widowControl w:val="0"/>
        <w:spacing w:line="360" w:lineRule="auto"/>
        <w:jc w:val="both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 составляет 3</w:t>
      </w:r>
      <w:r w:rsidR="00ED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D3B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 w:rsidR="00ED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ед., 108 ч.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Учебным планом предусмотрены лекционные занятия 18 ч. для очной формы обучения, </w:t>
      </w:r>
      <w:r>
        <w:rPr>
          <w:rFonts w:ascii="Times New Roman" w:hAnsi="Times New Roman" w:cs="Times New Roman"/>
        </w:rPr>
        <w:t>10 ч. по очно-заочной форме обучения, практические занятия по очно-заочной форме обучения 12 ч., 54 ч. по очной форме обучения, самостоятельная работа студентов 36</w:t>
      </w:r>
      <w:r w:rsidR="00ED3B77">
        <w:rPr>
          <w:rFonts w:ascii="Times New Roman" w:hAnsi="Times New Roman" w:cs="Times New Roman"/>
        </w:rPr>
        <w:t xml:space="preserve"> ч. на очной форме обучения, 86</w:t>
      </w:r>
      <w:r>
        <w:rPr>
          <w:rFonts w:ascii="Times New Roman" w:hAnsi="Times New Roman" w:cs="Times New Roman"/>
        </w:rPr>
        <w:t xml:space="preserve"> ч. по очно-заочной форме обучения.</w:t>
      </w:r>
    </w:p>
    <w:p w14:paraId="5D3D7DFD" w14:textId="77777777" w:rsidR="00D16367" w:rsidRDefault="00D163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1732D2" w14:textId="77777777" w:rsidR="00D16367" w:rsidRDefault="00902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14:paraId="640568F2" w14:textId="77777777" w:rsidR="00D16367" w:rsidRDefault="0090213F">
      <w:pPr>
        <w:pStyle w:val="27"/>
        <w:shd w:val="clear" w:color="auto" w:fill="auto"/>
        <w:spacing w:before="0" w:after="0" w:line="360" w:lineRule="auto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Целью изучения дисциплины «Теория вероятностей и математическая статистика»</w:t>
      </w:r>
    </w:p>
    <w:p w14:paraId="3E97F0C5" w14:textId="77777777" w:rsidR="00D16367" w:rsidRDefault="0090213F">
      <w:pPr>
        <w:pStyle w:val="27"/>
        <w:shd w:val="clear" w:color="auto" w:fill="auto"/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является: ознакомление студентов с основными концепциями теории вероятностей и прикладной статистики; раскрытие роли вероятностно-статистического инструментария в экономических исследованиях; изучение основных понятий </w:t>
      </w:r>
      <w:r>
        <w:rPr>
          <w:rFonts w:ascii="Times New Roman" w:hAnsi="Times New Roman"/>
          <w:b w:val="0"/>
          <w:sz w:val="24"/>
          <w:szCs w:val="24"/>
        </w:rPr>
        <w:t>теории вероятностей: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случайные события и вероятности их осуществления, случайные величины и </w:t>
      </w:r>
      <w:r>
        <w:rPr>
          <w:rFonts w:ascii="Times New Roman" w:hAnsi="Times New Roman"/>
          <w:b w:val="0"/>
          <w:sz w:val="24"/>
          <w:szCs w:val="24"/>
        </w:rPr>
        <w:t xml:space="preserve">их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распределения, а также основных теорем теории вероятностей; изучение основ статистического описания данных, постановок и методов решения фундаментальных задач математической статистики, таких как задач</w:t>
      </w:r>
      <w:r>
        <w:rPr>
          <w:rFonts w:ascii="Times New Roman" w:hAnsi="Times New Roman"/>
          <w:b w:val="0"/>
          <w:sz w:val="24"/>
          <w:szCs w:val="24"/>
        </w:rPr>
        <w:t>и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оценивания</w:t>
      </w:r>
      <w:r>
        <w:rPr>
          <w:rFonts w:ascii="Times New Roman" w:hAnsi="Times New Roman"/>
          <w:b w:val="0"/>
          <w:sz w:val="24"/>
          <w:szCs w:val="24"/>
        </w:rPr>
        <w:t xml:space="preserve"> параметров генеральной совокупности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, задач</w:t>
      </w:r>
      <w:r>
        <w:rPr>
          <w:rFonts w:ascii="Times New Roman" w:hAnsi="Times New Roman"/>
          <w:b w:val="0"/>
          <w:sz w:val="24"/>
          <w:szCs w:val="24"/>
        </w:rPr>
        <w:t>и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проверки </w:t>
      </w:r>
      <w:r>
        <w:rPr>
          <w:rFonts w:ascii="Times New Roman" w:hAnsi="Times New Roman"/>
          <w:b w:val="0"/>
          <w:sz w:val="24"/>
          <w:szCs w:val="24"/>
        </w:rPr>
        <w:t xml:space="preserve">статистических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гипотез.</w:t>
      </w:r>
    </w:p>
    <w:p w14:paraId="65FC7BC6" w14:textId="77777777" w:rsidR="00D16367" w:rsidRDefault="0090213F">
      <w:pPr>
        <w:pStyle w:val="27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Задачи дисциплины: изучение основных принципов и математического аппарата, </w:t>
      </w:r>
      <w:proofErr w:type="gramStart"/>
      <w:r>
        <w:rPr>
          <w:rFonts w:ascii="Times New Roman" w:hAnsi="Times New Roman"/>
          <w:b w:val="0"/>
          <w:sz w:val="24"/>
          <w:szCs w:val="24"/>
          <w:lang w:eastAsia="ru-RU" w:bidi="ru-RU"/>
        </w:rPr>
        <w:t>который</w:t>
      </w:r>
      <w:proofErr w:type="gramEnd"/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применяется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для решения экономических задач, математических методов систематизации, обработки и использования статистических данных для научных и практических выводов</w:t>
      </w:r>
      <w:r>
        <w:rPr>
          <w:rFonts w:ascii="Times New Roman" w:hAnsi="Times New Roman"/>
          <w:b w:val="0"/>
          <w:sz w:val="24"/>
          <w:szCs w:val="24"/>
        </w:rPr>
        <w:t>, использования современных компьютерных программ для решения этих задач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.</w:t>
      </w:r>
    </w:p>
    <w:p w14:paraId="22253C57" w14:textId="77777777" w:rsidR="00D16367" w:rsidRDefault="0090213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следующая общекультурная компетенция.</w:t>
      </w:r>
    </w:p>
    <w:p w14:paraId="09888E2E" w14:textId="77777777" w:rsidR="00D16367" w:rsidRDefault="009021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56C33381" w14:textId="77777777" w:rsidR="00D16367" w:rsidRDefault="009021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сформированных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компетенций в процессе освоения дисциплины</w:t>
      </w:r>
    </w:p>
    <w:p w14:paraId="199BCFEE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277"/>
        <w:gridCol w:w="5740"/>
      </w:tblGrid>
      <w:tr w:rsidR="00D16367" w14:paraId="31DE0F16" w14:textId="77777777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9ECD" w14:textId="77777777" w:rsidR="00D16367" w:rsidRDefault="0090213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3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E0EF" w14:textId="77777777" w:rsidR="00D16367" w:rsidRDefault="0090213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формирования компетенции</w:t>
            </w:r>
          </w:p>
        </w:tc>
      </w:tr>
      <w:tr w:rsidR="00D16367" w14:paraId="4E370C42" w14:textId="77777777">
        <w:trPr>
          <w:trHeight w:val="137"/>
          <w:jc w:val="center"/>
        </w:trPr>
        <w:tc>
          <w:tcPr>
            <w:tcW w:w="129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EF585CD" w14:textId="77777777" w:rsidR="00D16367" w:rsidRDefault="0090213F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1AD5E7" w14:textId="77777777" w:rsidR="00D16367" w:rsidRDefault="0090213F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proofErr w:type="gramEnd"/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C8CBCE2" w14:textId="77777777" w:rsidR="00D16367" w:rsidRDefault="0090213F">
            <w:pPr>
              <w:pStyle w:val="27"/>
              <w:shd w:val="clear" w:color="auto" w:fill="auto"/>
              <w:tabs>
                <w:tab w:val="left" w:pos="1415"/>
              </w:tabs>
              <w:spacing w:before="0" w:after="0" w:line="276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Источники информации, которая может быть использована для моделирования экономических процессов методами теории вероятности и математической статистики. Статистические данные о динамике ВВП России и зарубежных стран, процентной ставки ЦБ, уровне инфляции, курсах мировых валют.</w:t>
            </w:r>
          </w:p>
        </w:tc>
      </w:tr>
      <w:tr w:rsidR="00D16367" w14:paraId="0C31DF6A" w14:textId="77777777">
        <w:trPr>
          <w:trHeight w:val="19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0DE17DE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3467BF6" w14:textId="77777777" w:rsidR="00D16367" w:rsidRDefault="0090213F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proofErr w:type="gramEnd"/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20E5DD0" w14:textId="77777777" w:rsidR="00D16367" w:rsidRDefault="0090213F">
            <w:pPr>
              <w:pStyle w:val="27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 w:bidi="ru-RU"/>
              </w:rPr>
              <w:t>Применять системный подход для анализа тенденций, складывающихся в экономике России.</w:t>
            </w:r>
          </w:p>
        </w:tc>
      </w:tr>
      <w:tr w:rsidR="00D16367" w14:paraId="28083AA0" w14:textId="77777777">
        <w:trPr>
          <w:trHeight w:val="28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499BB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89A8BEC" w14:textId="77777777" w:rsidR="00D16367" w:rsidRDefault="0090213F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proofErr w:type="gramEnd"/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BF6D9A3" w14:textId="77777777" w:rsidR="00D16367" w:rsidRDefault="0090213F">
            <w:pPr>
              <w:pStyle w:val="27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  <w:lang w:eastAsia="ru-RU" w:bidi="ru-RU"/>
              </w:rPr>
              <w:t>навыками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  <w:lang w:eastAsia="ru-RU" w:bidi="ru-RU"/>
              </w:rPr>
              <w:t xml:space="preserve"> формулирования статистических задач, относящихся к взаимному влиянию управленческих решений на отклик их в статистических данных экономики.</w:t>
            </w:r>
          </w:p>
        </w:tc>
      </w:tr>
      <w:tr w:rsidR="00D16367" w14:paraId="7B5416AD" w14:textId="77777777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EBDE1FE" w14:textId="77777777" w:rsidR="00D16367" w:rsidRDefault="009021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ОПК- 1 Способен применять знания (на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промежуточном  уровне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экономической теории при решении прикладных задач.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593AD42" w14:textId="77777777" w:rsidR="00D16367" w:rsidRDefault="0090213F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proofErr w:type="gramEnd"/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D6A8A99" w14:textId="77777777" w:rsidR="00D16367" w:rsidRDefault="009021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вычислений базовых статистических характеристик: математического ожидания, выборочных дисперсии, среднеквадратичного отклонения, медианы, моды, квартилей, квантилей, коэффициентов корреляции.</w:t>
            </w:r>
          </w:p>
        </w:tc>
      </w:tr>
      <w:tr w:rsidR="00D16367" w14:paraId="2B4F30D7" w14:textId="77777777">
        <w:trPr>
          <w:trHeight w:val="39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3F6D7DE" w14:textId="77777777" w:rsidR="00D16367" w:rsidRDefault="00D163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C44495" w14:textId="77777777" w:rsidR="00D16367" w:rsidRDefault="0090213F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proofErr w:type="gramEnd"/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87AEF0" w14:textId="77777777" w:rsidR="00D16367" w:rsidRDefault="0090213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точечные и интервальные оценки параметров, формулировать и выполнять проверку статистических гипотез.</w:t>
            </w:r>
          </w:p>
        </w:tc>
      </w:tr>
      <w:tr w:rsidR="00D16367" w14:paraId="49EE9C97" w14:textId="77777777">
        <w:trPr>
          <w:trHeight w:val="255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8116121" w14:textId="77777777" w:rsidR="00D16367" w:rsidRDefault="00D163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DC7EB3A" w14:textId="77777777" w:rsidR="00D16367" w:rsidRDefault="0090213F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proofErr w:type="gramEnd"/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99811C6" w14:textId="77777777" w:rsidR="00D16367" w:rsidRDefault="009021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Приёмами эффективного применения знаний и умений при решении практических задач в банковском, страховом деле, задач, возникающих при управлении процессами экономики в региональных органах власти.</w:t>
            </w:r>
          </w:p>
        </w:tc>
      </w:tr>
    </w:tbl>
    <w:p w14:paraId="61FA2784" w14:textId="77777777" w:rsidR="00D16367" w:rsidRDefault="00D1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4CAEAEA" w14:textId="77777777" w:rsidR="00D16367" w:rsidRDefault="009021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07A2E56F" w14:textId="77777777" w:rsidR="00D16367" w:rsidRDefault="009021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>
        <w:rPr>
          <w:rFonts w:ascii="Times New Roman" w:hAnsi="Times New Roman" w:cs="Times New Roman"/>
          <w:sz w:val="24"/>
          <w:szCs w:val="24"/>
        </w:rPr>
        <w:lastRenderedPageBreak/>
        <w:t>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0F487F4F" w14:textId="77777777" w:rsidR="00D16367" w:rsidRDefault="00902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6B48C513" w14:textId="77777777" w:rsidR="00D16367" w:rsidRDefault="00D163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BD5FC3" w14:textId="77777777" w:rsidR="00D16367" w:rsidRDefault="009021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42"/>
        <w:gridCol w:w="852"/>
        <w:gridCol w:w="709"/>
        <w:gridCol w:w="851"/>
        <w:gridCol w:w="709"/>
        <w:gridCol w:w="2249"/>
      </w:tblGrid>
      <w:tr w:rsidR="00D16367" w14:paraId="3E75F3D7" w14:textId="77777777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B167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159609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929940A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6B210305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6C7DCA47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0C6028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375C9F55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  <w:proofErr w:type="gramEnd"/>
          </w:p>
        </w:tc>
        <w:tc>
          <w:tcPr>
            <w:tcW w:w="3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5DFC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./часах)</w:t>
            </w:r>
          </w:p>
          <w:p w14:paraId="3A779225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6A30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47AC779F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16367" w14:paraId="7C6CA2F2" w14:textId="77777777">
        <w:trPr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5A38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EB64" w14:textId="77777777" w:rsidR="00D16367" w:rsidRDefault="00D1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1507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BC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978A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7674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1A81" w14:textId="77777777" w:rsidR="00D16367" w:rsidRDefault="00D163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16367" w14:paraId="258A22BB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272E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06ED" w14:textId="77777777" w:rsidR="00D16367" w:rsidRDefault="0090213F">
            <w:pPr>
              <w:pStyle w:val="af3"/>
            </w:pPr>
            <w:r>
              <w:t>Введение. Основные понятия теории вероятностей.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654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0A98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2CBB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CEA9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0EB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D16367" w14:paraId="6853969B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3102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1BB" w14:textId="77777777" w:rsidR="00D16367" w:rsidRDefault="0090213F">
            <w:pPr>
              <w:pStyle w:val="af3"/>
            </w:pPr>
            <w:r>
              <w:t>Основные теоремы и формулы теории вероятности.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B220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4BE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B53F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2533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045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D16367" w14:paraId="60ECC446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B53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D0F3" w14:textId="77777777" w:rsidR="00D16367" w:rsidRDefault="0090213F">
            <w:pPr>
              <w:pStyle w:val="af3"/>
            </w:pPr>
            <w:r>
              <w:t>Схема независимых испытаний.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EF8B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53E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A268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7A6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7665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D16367" w14:paraId="6F7CFA67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AB7C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B022" w14:textId="77777777" w:rsidR="00D16367" w:rsidRDefault="0090213F">
            <w:pPr>
              <w:pStyle w:val="af3"/>
            </w:pPr>
            <w:r>
              <w:t xml:space="preserve">Дискретные случайные величины.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B408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9323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85DA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B165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482F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D16367" w14:paraId="481AC68C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3EA0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7B0" w14:textId="77777777" w:rsidR="00D16367" w:rsidRDefault="0090213F">
            <w:pPr>
              <w:pStyle w:val="af3"/>
            </w:pPr>
            <w:r>
              <w:t>Числовые характеристики дискретных случайных величин.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C9F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9D7E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C37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53FA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56564ED3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сотрудником НИГТЦ ДВО РАН</w:t>
            </w:r>
          </w:p>
        </w:tc>
      </w:tr>
      <w:tr w:rsidR="00D16367" w14:paraId="5DC41B4C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D727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B65" w14:textId="77777777" w:rsidR="00D16367" w:rsidRDefault="0090213F">
            <w:pPr>
              <w:pStyle w:val="af3"/>
            </w:pPr>
            <w:r>
              <w:t>Непрерывные случайные величины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7E91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6873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3A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E20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CFC8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D16367" w14:paraId="34FC025B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252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EC6" w14:textId="77777777" w:rsidR="00D16367" w:rsidRDefault="0090213F">
            <w:pPr>
              <w:pStyle w:val="af3"/>
            </w:pPr>
            <w:r>
              <w:t xml:space="preserve">Основные распределения </w:t>
            </w:r>
            <w:r>
              <w:lastRenderedPageBreak/>
              <w:t xml:space="preserve">непрерывных случайных величин.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BA17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B4C2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5D5A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2EAC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4251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решение задач, дискуссия, контрольная работа, тестовые задания</w:t>
            </w:r>
          </w:p>
        </w:tc>
      </w:tr>
      <w:tr w:rsidR="00D16367" w14:paraId="6C8B2D30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2A4F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FCF5" w14:textId="77777777" w:rsidR="00D16367" w:rsidRDefault="0090213F">
            <w:pPr>
              <w:pStyle w:val="af3"/>
            </w:pPr>
            <w:r>
              <w:t xml:space="preserve">Элементы математической статистики. Выборочный метод.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F7D5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C08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547B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C7A7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2AC2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D16367" w14:paraId="2801857F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D0A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32F" w14:textId="77777777" w:rsidR="00D16367" w:rsidRDefault="0090213F">
            <w:pPr>
              <w:pStyle w:val="af3"/>
            </w:pPr>
            <w:r>
              <w:t>Статистические оценки параметров распределения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9802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8155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766A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A6D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246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D16367" w14:paraId="4906FBBC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1933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9EFA" w14:textId="77777777" w:rsidR="00D16367" w:rsidRDefault="0090213F">
            <w:pPr>
              <w:pStyle w:val="af3"/>
            </w:pPr>
            <w:r>
              <w:t>Статистические оценки гипотез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DAC7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C4CF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FBBC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408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DBB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D16367" w14:paraId="42902820" w14:textId="77777777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3C1B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55C" w14:textId="77777777" w:rsidR="00D16367" w:rsidRDefault="00D16367">
            <w:pPr>
              <w:pStyle w:val="af3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9431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C025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0297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28B5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708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proofErr w:type="gramEnd"/>
          </w:p>
        </w:tc>
      </w:tr>
    </w:tbl>
    <w:p w14:paraId="2F6032A3" w14:textId="77777777" w:rsidR="00D16367" w:rsidRDefault="00D163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8356FB" w14:textId="77777777" w:rsidR="00D16367" w:rsidRDefault="00902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модули дисциплины и виды учебной работы, рекомендуемые для изучения студентам очно- заочной формы обучения </w:t>
      </w:r>
    </w:p>
    <w:tbl>
      <w:tblPr>
        <w:tblW w:w="92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25"/>
        <w:gridCol w:w="851"/>
        <w:gridCol w:w="850"/>
        <w:gridCol w:w="658"/>
        <w:gridCol w:w="709"/>
        <w:gridCol w:w="709"/>
        <w:gridCol w:w="2249"/>
        <w:gridCol w:w="35"/>
      </w:tblGrid>
      <w:tr w:rsidR="00D16367" w14:paraId="69803CDF" w14:textId="77777777">
        <w:trPr>
          <w:gridAfter w:val="1"/>
          <w:wAfter w:w="35" w:type="dxa"/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A4C4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739B4EA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BDE5A50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C3B8FB7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14056BD3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2F06395F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  <w:proofErr w:type="gramEnd"/>
          </w:p>
          <w:p w14:paraId="1CD3C270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FCC3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6F8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./часах)</w:t>
            </w:r>
          </w:p>
          <w:p w14:paraId="27E33C3C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8342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03DA51C9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16367" w14:paraId="1483F819" w14:textId="77777777">
        <w:trPr>
          <w:gridAfter w:val="1"/>
          <w:wAfter w:w="35" w:type="dxa"/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2155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B06B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BA22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8C3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AFCA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8664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7209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697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16367" w14:paraId="46800FC9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975F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EB81" w14:textId="77777777" w:rsidR="00D16367" w:rsidRDefault="0090213F">
            <w:pPr>
              <w:pStyle w:val="af3"/>
            </w:pPr>
            <w:r>
              <w:t>Введение. Основные понятия теории вероятностей.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A575" w14:textId="11352B3C" w:rsidR="00D16367" w:rsidRDefault="00AC60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B3B10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D28B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AF065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1A9F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2DFC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D16367" w14:paraId="75953EAE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79F2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047" w14:textId="77777777" w:rsidR="00D16367" w:rsidRDefault="0090213F">
            <w:pPr>
              <w:pStyle w:val="af3"/>
            </w:pPr>
            <w:r>
              <w:t>Основные теоремы и формулы теории вероятности.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6C0E" w14:textId="2C2B38F7" w:rsidR="00D16367" w:rsidRDefault="00AC60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41D18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EA8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EEBFA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BDF9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BF5E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задач, тестовые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задания,дискуссия</w:t>
            </w:r>
            <w:proofErr w:type="spellEnd"/>
          </w:p>
        </w:tc>
      </w:tr>
      <w:tr w:rsidR="00D16367" w14:paraId="483B1F6C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88A0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63A" w14:textId="77777777" w:rsidR="00D16367" w:rsidRDefault="0090213F">
            <w:pPr>
              <w:pStyle w:val="af3"/>
            </w:pPr>
            <w:r>
              <w:t>Схема независимых испытаний.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7B8A" w14:textId="198F5E8E" w:rsidR="00D16367" w:rsidRDefault="00AC60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2703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BA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70AA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1B46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7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решение задач, тестовые задания</w:t>
            </w:r>
          </w:p>
          <w:p w14:paraId="3566EA6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  <w:proofErr w:type="gramEnd"/>
          </w:p>
        </w:tc>
      </w:tr>
      <w:tr w:rsidR="00D16367" w14:paraId="0E3E6A51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604E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63A8" w14:textId="77777777" w:rsidR="00D16367" w:rsidRDefault="0090213F">
            <w:pPr>
              <w:pStyle w:val="af3"/>
            </w:pPr>
            <w:r>
              <w:t xml:space="preserve">Дискретные случайные величины.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FD46" w14:textId="6AC20D3B" w:rsidR="00D16367" w:rsidRDefault="00BA4E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26B9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34D7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E755" w14:textId="1ED2CF6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8FCE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A933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  <w:p w14:paraId="15D101CA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  <w:proofErr w:type="gramEnd"/>
          </w:p>
        </w:tc>
      </w:tr>
      <w:tr w:rsidR="00D16367" w14:paraId="3CC831DE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674B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4EC1" w14:textId="77777777" w:rsidR="00D16367" w:rsidRDefault="0090213F">
            <w:pPr>
              <w:pStyle w:val="af3"/>
            </w:pPr>
            <w:r>
              <w:t>Числовые характеристики дискретных случайных величин.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5040" w14:textId="2B7E83B1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9971F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3B01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F7EC9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4A9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49F5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задач, тестовые задания</w:t>
            </w:r>
          </w:p>
        </w:tc>
      </w:tr>
      <w:tr w:rsidR="00D16367" w14:paraId="0E8ADEC0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0D8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E72" w14:textId="77777777" w:rsidR="00D16367" w:rsidRDefault="0090213F">
            <w:pPr>
              <w:pStyle w:val="af3"/>
            </w:pPr>
            <w:r>
              <w:t>Непрерывные случайные величины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FE8C" w14:textId="32A628F8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003F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645B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703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0185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2695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задач, тестовые задания</w:t>
            </w:r>
          </w:p>
        </w:tc>
      </w:tr>
      <w:tr w:rsidR="00D16367" w14:paraId="25A77C8E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1D35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93C" w14:textId="77777777" w:rsidR="00D16367" w:rsidRDefault="0090213F">
            <w:pPr>
              <w:pStyle w:val="af3"/>
            </w:pPr>
            <w:r>
              <w:t xml:space="preserve">Основные распределения непрерывных случайных величин.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85D" w14:textId="0ADF46A7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4BDC3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A859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3540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A6B4" w14:textId="7B1DBA7B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01B0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задач, контрольная работа, тестовые задания</w:t>
            </w:r>
          </w:p>
        </w:tc>
      </w:tr>
      <w:tr w:rsidR="00D16367" w14:paraId="6AC48D73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0F3B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1463" w14:textId="77777777" w:rsidR="00D16367" w:rsidRDefault="0090213F">
            <w:pPr>
              <w:pStyle w:val="af3"/>
            </w:pPr>
            <w:r>
              <w:t xml:space="preserve">Элементы математической статистики. Выборочный метод.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FE85" w14:textId="66E8C520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A0504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35FB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BB9F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89A5" w14:textId="3E87FD71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525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задач, тестовые задания</w:t>
            </w:r>
          </w:p>
        </w:tc>
      </w:tr>
      <w:tr w:rsidR="00D16367" w14:paraId="7DFA5342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5750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626" w14:textId="77777777" w:rsidR="00D16367" w:rsidRDefault="0090213F">
            <w:pPr>
              <w:pStyle w:val="af3"/>
            </w:pPr>
            <w:r>
              <w:t>Статистические оценки параметров распределения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C81D" w14:textId="0DFE1142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619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F6B2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EDCC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6A7F" w14:textId="02129C2A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7D99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работа,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D16367" w14:paraId="24F13F9E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14C6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A4E7" w14:textId="77777777" w:rsidR="00D16367" w:rsidRDefault="0090213F">
            <w:pPr>
              <w:pStyle w:val="af3"/>
            </w:pPr>
            <w:r>
              <w:t>Статистические оценки гипотез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1BDE" w14:textId="052F989A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E77D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B06E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35EA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3691" w14:textId="1EFDAF02" w:rsidR="00D16367" w:rsidRDefault="00AC60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0329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опрос, решение задач, тестовые задания,</w:t>
            </w:r>
          </w:p>
          <w:p w14:paraId="3465155C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D16367" w14:paraId="662671BA" w14:textId="77777777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5807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F741" w14:textId="77777777" w:rsidR="00D16367" w:rsidRDefault="00D16367">
            <w:pPr>
              <w:pStyle w:val="af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7C57" w14:textId="0EDD0145" w:rsidR="00D16367" w:rsidRDefault="00ED3B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D5AC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E694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6CFF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3314" w14:textId="5B3A1771" w:rsidR="00D16367" w:rsidRDefault="00ED3B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41D6" w14:textId="77777777" w:rsidR="00D16367" w:rsidRDefault="00D163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BE5D53E" w14:textId="77777777" w:rsidR="00D16367" w:rsidRDefault="00D163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32A235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1085C0AB" w14:textId="77777777" w:rsidR="00D16367" w:rsidRDefault="0090213F">
      <w:pPr>
        <w:pStyle w:val="af3"/>
        <w:spacing w:line="360" w:lineRule="auto"/>
        <w:ind w:firstLine="709"/>
        <w:rPr>
          <w:u w:val="single"/>
        </w:rPr>
      </w:pPr>
      <w:r>
        <w:rPr>
          <w:u w:val="single"/>
        </w:rPr>
        <w:t>Тема 1. Введение. Основные понятия теории вероятностей.</w:t>
      </w:r>
    </w:p>
    <w:p w14:paraId="763D2BDF" w14:textId="77777777" w:rsidR="00D16367" w:rsidRDefault="0090213F">
      <w:pPr>
        <w:pStyle w:val="af3"/>
        <w:spacing w:line="360" w:lineRule="auto"/>
        <w:ind w:firstLine="709"/>
        <w:rPr>
          <w:u w:val="single"/>
        </w:rPr>
      </w:pPr>
      <w:r>
        <w:t>Испытания и события. Классическое определение вероятности. Основные формулы комбина</w:t>
      </w:r>
      <w:r>
        <w:softHyphen/>
        <w:t>торики. Примеры непосредственного вычисления вероятностей. Классическая формула вы</w:t>
      </w:r>
      <w:r>
        <w:softHyphen/>
        <w:t xml:space="preserve">числения вероятностей. </w:t>
      </w:r>
    </w:p>
    <w:p w14:paraId="23C8FC5B" w14:textId="77777777" w:rsidR="00D16367" w:rsidRDefault="0090213F">
      <w:pPr>
        <w:pStyle w:val="af3"/>
        <w:spacing w:line="360" w:lineRule="auto"/>
        <w:ind w:firstLine="709"/>
        <w:rPr>
          <w:u w:val="single"/>
        </w:rPr>
      </w:pPr>
      <w:r>
        <w:rPr>
          <w:u w:val="single"/>
        </w:rPr>
        <w:t xml:space="preserve">Тема 2. Основные теоремы и формулы теории вероятности. </w:t>
      </w:r>
    </w:p>
    <w:p w14:paraId="7085E9BA" w14:textId="77777777" w:rsidR="00D16367" w:rsidRDefault="0090213F">
      <w:pPr>
        <w:pStyle w:val="af3"/>
        <w:spacing w:line="360" w:lineRule="auto"/>
        <w:ind w:firstLine="709"/>
      </w:pPr>
      <w:r>
        <w:tab/>
        <w:t>Условная вероятность. Произведение вероятности. Независимые события. Сложение вероятностей совместных событий. Формула полной вероятности. Формулы Байеса.</w:t>
      </w:r>
    </w:p>
    <w:p w14:paraId="5C646706" w14:textId="77777777" w:rsidR="00D16367" w:rsidRDefault="0090213F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 xml:space="preserve">Тема 3. Схема независимых испытаний. </w:t>
      </w:r>
    </w:p>
    <w:p w14:paraId="12D14519" w14:textId="77777777" w:rsidR="00D16367" w:rsidRDefault="0090213F">
      <w:pPr>
        <w:pStyle w:val="af3"/>
        <w:spacing w:line="360" w:lineRule="auto"/>
        <w:ind w:right="-1" w:firstLine="709"/>
      </w:pPr>
      <w:r>
        <w:tab/>
        <w:t>Формула Бернулли. Интегральная теорема Лапласа. Формула Муавра-Лапласа. Теорема Пуассона.</w:t>
      </w:r>
    </w:p>
    <w:p w14:paraId="0154837D" w14:textId="77777777" w:rsidR="00D16367" w:rsidRDefault="0090213F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lastRenderedPageBreak/>
        <w:t>Тема 4. Дискретные случайные величины.</w:t>
      </w:r>
    </w:p>
    <w:p w14:paraId="2244F6C1" w14:textId="77777777" w:rsidR="00D16367" w:rsidRDefault="0090213F">
      <w:pPr>
        <w:pStyle w:val="af3"/>
        <w:spacing w:line="360" w:lineRule="auto"/>
        <w:ind w:right="-1" w:firstLine="709"/>
      </w:pPr>
      <w:r>
        <w:tab/>
        <w:t>Виды случайных величин. Задание дискретной случайной величины. Закон распределения вероятностей дискретной случайной величины. Биномиальное распределение. Распределение Пуас</w:t>
      </w:r>
      <w:r>
        <w:softHyphen/>
        <w:t>сона.</w:t>
      </w:r>
    </w:p>
    <w:p w14:paraId="4ABB0143" w14:textId="77777777" w:rsidR="00D16367" w:rsidRDefault="0090213F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>Тема 5. Числовые характеристики дискретных случайных величин.</w:t>
      </w:r>
    </w:p>
    <w:p w14:paraId="032C40B2" w14:textId="77777777" w:rsidR="00D16367" w:rsidRDefault="0090213F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Математическое ожидание дискретной случайной величины. Дисперсия дискретной случайной величины. 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отклонение. Понятие о законе больших чисел. Неравенство Чебышева и Бернулли. Корреляционный момент. Коэффициент корреляции. Линейная регрессия.</w:t>
      </w:r>
    </w:p>
    <w:p w14:paraId="53BAA443" w14:textId="77777777" w:rsidR="00D16367" w:rsidRDefault="0090213F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>Тема 6. Непрерывные случайные величины.</w:t>
      </w:r>
    </w:p>
    <w:p w14:paraId="3A3C6FA4" w14:textId="77777777" w:rsidR="00D16367" w:rsidRDefault="0090213F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Функция и плотность распределения. Числовые характеристики непрерывных случайных величин: математическое ожидание, дисперсия и среднеквадратическое отклонение.</w:t>
      </w:r>
    </w:p>
    <w:p w14:paraId="3B93B421" w14:textId="77777777" w:rsidR="00D16367" w:rsidRDefault="0090213F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>Тема 7. Основные распределения непрерывных случайных величин.</w:t>
      </w:r>
    </w:p>
    <w:p w14:paraId="2C722FC1" w14:textId="77777777" w:rsidR="00D16367" w:rsidRDefault="0090213F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Равномерное распределение. Нормальное распределение. Распределение </w:t>
      </w:r>
      <w:r>
        <w:rPr>
          <w:rFonts w:ascii="Times New Roman" w:hAnsi="Times New Roman" w:cs="Times New Roman"/>
          <w:i/>
          <w:sz w:val="24"/>
          <w:szCs w:val="24"/>
        </w:rPr>
        <w:sym w:font="Symbol" w:char="0063"/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Пирсона. Распределение Стьюдента. Распределение Фишера. Показательное (экспоненциальное) распределение.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39EC9D1" w14:textId="77777777" w:rsidR="00D16367" w:rsidRDefault="0090213F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>Тема 8. Элементы математической статистики. Выборочный метод.</w:t>
      </w:r>
    </w:p>
    <w:p w14:paraId="6DB1346F" w14:textId="77777777" w:rsidR="00D16367" w:rsidRDefault="0090213F">
      <w:pPr>
        <w:pStyle w:val="af3"/>
        <w:spacing w:line="360" w:lineRule="auto"/>
        <w:ind w:right="-1" w:firstLine="709"/>
      </w:pPr>
      <w:r>
        <w:tab/>
        <w:t xml:space="preserve">Задачи математической статистики. Генеральная и выборочная совокупности. Выборки. Способы отбора. Статистическое распределение выборки. Эмпирическая функция распределения. </w:t>
      </w:r>
      <w:proofErr w:type="spellStart"/>
      <w:r>
        <w:t>Кумулянта</w:t>
      </w:r>
      <w:proofErr w:type="spellEnd"/>
      <w:r>
        <w:t>. Полигон и гистограмма.</w:t>
      </w:r>
    </w:p>
    <w:p w14:paraId="42357A8A" w14:textId="77777777" w:rsidR="00D16367" w:rsidRDefault="0090213F">
      <w:pPr>
        <w:pStyle w:val="af3"/>
        <w:spacing w:line="360" w:lineRule="auto"/>
        <w:ind w:firstLine="709"/>
        <w:rPr>
          <w:u w:val="single"/>
        </w:rPr>
      </w:pPr>
      <w:r>
        <w:rPr>
          <w:u w:val="single"/>
        </w:rPr>
        <w:t>Тема 9. Статистические оценки параметров распределения.</w:t>
      </w:r>
    </w:p>
    <w:p w14:paraId="18AACF7C" w14:textId="77777777" w:rsidR="00D16367" w:rsidRDefault="0090213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Виды статистических оценок. Эмпирические моменты. Асимметрия и эксцесс. Доверительный интервал. Доверительный интервал для генеральной средней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генеральная  дисперсия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 w14:anchorId="6DEC3D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 o:ole="">
            <v:imagedata r:id="rId11" o:title=""/>
          </v:shape>
          <o:OLEObject Type="Embed" ProgID="Equation.3" ShapeID="_x0000_i1025" DrawAspect="Content" ObjectID="_1841833070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известна). Доверительный интервал для генеральной средней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генеральная дисперсия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 w14:anchorId="1AFB6C63">
          <v:shape id="_x0000_i1026" type="#_x0000_t75" style="width:15.75pt;height:15.75pt" o:ole="">
            <v:imagedata r:id="rId11" o:title=""/>
          </v:shape>
          <o:OLEObject Type="Embed" ProgID="Equation.3" ShapeID="_x0000_i1026" DrawAspect="Content" ObjectID="_1841833071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 неизвестна). Доверительный интервал для генеральной доли.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BE6893B" w14:textId="77777777" w:rsidR="00D16367" w:rsidRDefault="0090213F">
      <w:pPr>
        <w:pStyle w:val="af3"/>
        <w:spacing w:line="360" w:lineRule="auto"/>
        <w:ind w:firstLine="709"/>
        <w:rPr>
          <w:u w:val="single"/>
        </w:rPr>
      </w:pPr>
      <w:r>
        <w:rPr>
          <w:u w:val="single"/>
        </w:rPr>
        <w:lastRenderedPageBreak/>
        <w:t>Тема 10. Статистические оценки гипотез.</w:t>
      </w:r>
    </w:p>
    <w:p w14:paraId="062B9DB0" w14:textId="77777777" w:rsidR="00D16367" w:rsidRDefault="0090213F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Виды статистических гипотез. Общая схема проверки статистических гипотез. Типы статистических критериев проверки гипотез. Виды проверок статистик. Испытание гипотез на основе выборочной средней при известной генеральной дисперсии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 w14:anchorId="3A79C3A5">
          <v:shape id="_x0000_i1027" type="#_x0000_t75" style="width:15.75pt;height:15.75pt" o:ole="">
            <v:imagedata r:id="rId14" o:title=""/>
          </v:shape>
          <o:OLEObject Type="Embed" ProgID="Equation.3" ShapeID="_x0000_i1027" DrawAspect="Content" ObjectID="_1841833072" r:id="rId15"/>
        </w:objec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Испытание гипотез на основе выборочной средней при неизвестной генеральной дисперсии. Испытание гипотез на основе выборочной доли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75308A31" w14:textId="4A56C3AF" w:rsidR="00D16367" w:rsidRPr="00591815" w:rsidRDefault="0090213F" w:rsidP="00591815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СТРУКТУРА И содержание практической части дисциплины</w:t>
      </w:r>
    </w:p>
    <w:p w14:paraId="62326F83" w14:textId="77777777" w:rsidR="00D16367" w:rsidRDefault="00D16367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3402"/>
      </w:tblGrid>
      <w:tr w:rsidR="00D16367" w14:paraId="5BBD3963" w14:textId="77777777">
        <w:trPr>
          <w:cantSplit/>
          <w:jc w:val="center"/>
        </w:trPr>
        <w:tc>
          <w:tcPr>
            <w:tcW w:w="675" w:type="dxa"/>
          </w:tcPr>
          <w:p w14:paraId="43ECDC37" w14:textId="77777777" w:rsidR="00D16367" w:rsidRDefault="0090213F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0C90BD6" w14:textId="77777777" w:rsidR="00D16367" w:rsidRDefault="0090213F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2" w:type="dxa"/>
          </w:tcPr>
          <w:p w14:paraId="6BD7F31F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  <w:p w14:paraId="5696D922" w14:textId="77777777" w:rsidR="00D16367" w:rsidRDefault="00D16367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7414C457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D16367" w14:paraId="2C006AED" w14:textId="77777777">
        <w:trPr>
          <w:cantSplit/>
          <w:jc w:val="center"/>
        </w:trPr>
        <w:tc>
          <w:tcPr>
            <w:tcW w:w="675" w:type="dxa"/>
          </w:tcPr>
          <w:p w14:paraId="054F6781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52427FDA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понятия и термины теории вероятностей. Виды случайных событий. Комбинации событий. Противоположные события</w:t>
            </w:r>
          </w:p>
        </w:tc>
        <w:tc>
          <w:tcPr>
            <w:tcW w:w="3402" w:type="dxa"/>
            <w:vMerge w:val="restart"/>
          </w:tcPr>
          <w:p w14:paraId="5C2FACAE" w14:textId="77777777" w:rsidR="00D16367" w:rsidRDefault="0090213F">
            <w:pPr>
              <w:pStyle w:val="af3"/>
            </w:pPr>
            <w:r>
              <w:t>1. Введение. Основные понятия теории вероятностей.</w:t>
            </w:r>
          </w:p>
        </w:tc>
      </w:tr>
      <w:tr w:rsidR="00D16367" w14:paraId="3CC35589" w14:textId="77777777">
        <w:trPr>
          <w:cantSplit/>
          <w:jc w:val="center"/>
        </w:trPr>
        <w:tc>
          <w:tcPr>
            <w:tcW w:w="675" w:type="dxa"/>
          </w:tcPr>
          <w:p w14:paraId="2712C62A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1648F85A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определение вероятности. Основные комбинаторные понятия и формулы. Вычисление вероятностей с помощью классической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формулы.  </w:t>
            </w:r>
            <w:proofErr w:type="gramEnd"/>
          </w:p>
        </w:tc>
        <w:tc>
          <w:tcPr>
            <w:tcW w:w="3402" w:type="dxa"/>
            <w:vMerge/>
          </w:tcPr>
          <w:p w14:paraId="086C45ED" w14:textId="77777777" w:rsidR="00D16367" w:rsidRDefault="00D1636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6C873E8B" w14:textId="77777777">
        <w:trPr>
          <w:cantSplit/>
          <w:jc w:val="center"/>
        </w:trPr>
        <w:tc>
          <w:tcPr>
            <w:tcW w:w="675" w:type="dxa"/>
          </w:tcPr>
          <w:p w14:paraId="2CB54AB4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41FF9E60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сложения вероятностей. Теорема умножения вероятностей. Условная вероятность. Формула полной вероятности. Формула Байеса</w:t>
            </w:r>
          </w:p>
        </w:tc>
        <w:tc>
          <w:tcPr>
            <w:tcW w:w="3402" w:type="dxa"/>
          </w:tcPr>
          <w:p w14:paraId="066BB18E" w14:textId="77777777" w:rsidR="00D16367" w:rsidRDefault="0090213F">
            <w:pPr>
              <w:pStyle w:val="af3"/>
            </w:pPr>
            <w:r>
              <w:t>2. Основные теоремы и формулы теории вероятности.</w:t>
            </w:r>
          </w:p>
        </w:tc>
      </w:tr>
      <w:tr w:rsidR="00D16367" w14:paraId="574025CA" w14:textId="77777777">
        <w:trPr>
          <w:cantSplit/>
          <w:jc w:val="center"/>
        </w:trPr>
        <w:tc>
          <w:tcPr>
            <w:tcW w:w="675" w:type="dxa"/>
          </w:tcPr>
          <w:p w14:paraId="1B774FE9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4B416966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событий. Формула Бернулли. Интегральная и локальная теоремы Лапласа.</w:t>
            </w:r>
          </w:p>
        </w:tc>
        <w:tc>
          <w:tcPr>
            <w:tcW w:w="3402" w:type="dxa"/>
          </w:tcPr>
          <w:p w14:paraId="27753A09" w14:textId="77777777" w:rsidR="00D16367" w:rsidRDefault="0090213F">
            <w:pPr>
              <w:pStyle w:val="af3"/>
            </w:pPr>
            <w:r>
              <w:t>3. Схема независимых испытаний.</w:t>
            </w:r>
          </w:p>
        </w:tc>
      </w:tr>
      <w:tr w:rsidR="00D16367" w14:paraId="367B5651" w14:textId="77777777">
        <w:trPr>
          <w:cantSplit/>
          <w:trHeight w:val="568"/>
          <w:jc w:val="center"/>
        </w:trPr>
        <w:tc>
          <w:tcPr>
            <w:tcW w:w="675" w:type="dxa"/>
          </w:tcPr>
          <w:p w14:paraId="52F68AE7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573B958F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 Законы распределения дискретной случайной величины.</w:t>
            </w:r>
          </w:p>
        </w:tc>
        <w:tc>
          <w:tcPr>
            <w:tcW w:w="3402" w:type="dxa"/>
          </w:tcPr>
          <w:p w14:paraId="23E58065" w14:textId="77777777" w:rsidR="00D16367" w:rsidRDefault="0090213F">
            <w:pPr>
              <w:pStyle w:val="af3"/>
            </w:pPr>
            <w:r>
              <w:t xml:space="preserve">4. Дискретные случайные величины. </w:t>
            </w:r>
          </w:p>
        </w:tc>
      </w:tr>
      <w:tr w:rsidR="00D16367" w14:paraId="2AD2A38B" w14:textId="77777777">
        <w:trPr>
          <w:cantSplit/>
          <w:trHeight w:val="1002"/>
          <w:jc w:val="center"/>
        </w:trPr>
        <w:tc>
          <w:tcPr>
            <w:tcW w:w="675" w:type="dxa"/>
          </w:tcPr>
          <w:p w14:paraId="34AB4109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28EAC76B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Математическое ожидание дискретной случайной величины и его свойства. Дисперсия дискретной случайной величины и её свойства. Среднее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квадратическое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отклонение.</w:t>
            </w:r>
          </w:p>
        </w:tc>
        <w:tc>
          <w:tcPr>
            <w:tcW w:w="3402" w:type="dxa"/>
          </w:tcPr>
          <w:p w14:paraId="51F122D8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Числовые характеристики дискретных случайных величин</w:t>
            </w:r>
          </w:p>
        </w:tc>
      </w:tr>
      <w:tr w:rsidR="00D16367" w14:paraId="1CFFE8F0" w14:textId="77777777">
        <w:trPr>
          <w:cantSplit/>
          <w:jc w:val="center"/>
        </w:trPr>
        <w:tc>
          <w:tcPr>
            <w:tcW w:w="675" w:type="dxa"/>
          </w:tcPr>
          <w:p w14:paraId="6DD8D4A0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3261E2C1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Непрерывные случайные величины. Математические характеристики непрерывных случайных величин. Функция распределения, её свойства и график. Плотность распределения. </w:t>
            </w:r>
          </w:p>
        </w:tc>
        <w:tc>
          <w:tcPr>
            <w:tcW w:w="3402" w:type="dxa"/>
          </w:tcPr>
          <w:p w14:paraId="7044DDDA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Непрерывные случайные величины</w:t>
            </w:r>
          </w:p>
        </w:tc>
      </w:tr>
      <w:tr w:rsidR="00D16367" w14:paraId="28D7C8EC" w14:textId="77777777">
        <w:trPr>
          <w:cantSplit/>
          <w:trHeight w:val="1034"/>
          <w:jc w:val="center"/>
        </w:trPr>
        <w:tc>
          <w:tcPr>
            <w:tcW w:w="675" w:type="dxa"/>
          </w:tcPr>
          <w:p w14:paraId="2097F2AA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812" w:type="dxa"/>
          </w:tcPr>
          <w:p w14:paraId="0045356F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Равномерное распределение непрерывной случайной величины. Нормальное распределение. Показательное распределение. Показательное распределение.</w:t>
            </w:r>
          </w:p>
        </w:tc>
        <w:tc>
          <w:tcPr>
            <w:tcW w:w="3402" w:type="dxa"/>
          </w:tcPr>
          <w:p w14:paraId="7A1F9659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Основные распределения непрерывных случайных величин.</w:t>
            </w:r>
          </w:p>
        </w:tc>
      </w:tr>
      <w:tr w:rsidR="00D16367" w14:paraId="728B7205" w14:textId="77777777">
        <w:trPr>
          <w:cantSplit/>
          <w:jc w:val="center"/>
        </w:trPr>
        <w:tc>
          <w:tcPr>
            <w:tcW w:w="675" w:type="dxa"/>
          </w:tcPr>
          <w:p w14:paraId="7943DFDF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3BF05B8F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математической статистики. Выборочный метод. Способы и критерии отбора.</w:t>
            </w:r>
          </w:p>
        </w:tc>
        <w:tc>
          <w:tcPr>
            <w:tcW w:w="3402" w:type="dxa"/>
            <w:vMerge w:val="restart"/>
          </w:tcPr>
          <w:p w14:paraId="0EF54602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Элементы математической статистики. Выборочный метод. Статистические оценки основных параметров распределения.</w:t>
            </w:r>
          </w:p>
        </w:tc>
      </w:tr>
      <w:tr w:rsidR="00D16367" w14:paraId="3E5184DC" w14:textId="77777777">
        <w:trPr>
          <w:cantSplit/>
          <w:jc w:val="center"/>
        </w:trPr>
        <w:tc>
          <w:tcPr>
            <w:tcW w:w="675" w:type="dxa"/>
          </w:tcPr>
          <w:p w14:paraId="6AA22BF7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6A7D9033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Статистическое распределение выборки. Эмпирическая функция распределения, её свойства и график. Полигон и гистограмма частот.</w:t>
            </w:r>
          </w:p>
        </w:tc>
        <w:tc>
          <w:tcPr>
            <w:tcW w:w="3402" w:type="dxa"/>
            <w:vMerge/>
          </w:tcPr>
          <w:p w14:paraId="6E11DCD3" w14:textId="77777777" w:rsidR="00D16367" w:rsidRDefault="00D1636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11ADCB2D" w14:textId="77777777">
        <w:trPr>
          <w:cantSplit/>
          <w:jc w:val="center"/>
        </w:trPr>
        <w:tc>
          <w:tcPr>
            <w:tcW w:w="675" w:type="dxa"/>
          </w:tcPr>
          <w:p w14:paraId="5862CFA6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14:paraId="61C50A70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стические оценки параметров распределения. Критерии оценок.  Генеральная средняя. Выборочная средняя. Групповая и общая средние.</w:t>
            </w:r>
          </w:p>
        </w:tc>
        <w:tc>
          <w:tcPr>
            <w:tcW w:w="3402" w:type="dxa"/>
            <w:vMerge/>
          </w:tcPr>
          <w:p w14:paraId="5F2E638C" w14:textId="77777777" w:rsidR="00D16367" w:rsidRDefault="00D1636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65A6BD53" w14:textId="77777777">
        <w:trPr>
          <w:cantSplit/>
          <w:trHeight w:val="698"/>
          <w:jc w:val="center"/>
        </w:trPr>
        <w:tc>
          <w:tcPr>
            <w:tcW w:w="675" w:type="dxa"/>
          </w:tcPr>
          <w:p w14:paraId="5358449B" w14:textId="77777777" w:rsidR="00D16367" w:rsidRDefault="0090213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14:paraId="7C4CBE2E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Дисперсии, их виды и способы вычисления. Точность оценки. Доверительные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тервалы</w:t>
            </w:r>
          </w:p>
        </w:tc>
        <w:tc>
          <w:tcPr>
            <w:tcW w:w="3402" w:type="dxa"/>
            <w:vMerge/>
          </w:tcPr>
          <w:p w14:paraId="2728DCAE" w14:textId="77777777" w:rsidR="00D16367" w:rsidRDefault="00D1636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0A8876C9" w14:textId="77777777">
        <w:trPr>
          <w:cantSplit/>
          <w:jc w:val="center"/>
        </w:trPr>
        <w:tc>
          <w:tcPr>
            <w:tcW w:w="675" w:type="dxa"/>
          </w:tcPr>
          <w:p w14:paraId="48BA093F" w14:textId="77777777" w:rsidR="00D16367" w:rsidRDefault="00902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14:paraId="2401858A" w14:textId="77777777" w:rsidR="00D16367" w:rsidRDefault="00902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Эмпирические моменты. Эмпирические и выравнивающие частоты. Построение нормальной кривой по опытным данным. Оценка отклонения эмпирического распределения от нормального.</w:t>
            </w:r>
          </w:p>
        </w:tc>
        <w:tc>
          <w:tcPr>
            <w:tcW w:w="3402" w:type="dxa"/>
            <w:vMerge w:val="restart"/>
          </w:tcPr>
          <w:p w14:paraId="696CB5D4" w14:textId="77777777" w:rsidR="00D16367" w:rsidRDefault="00902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Статистические оценки параметров распределения. Метод расчёта сводных характеристик выборки. </w:t>
            </w:r>
          </w:p>
        </w:tc>
      </w:tr>
      <w:tr w:rsidR="00D16367" w14:paraId="755D1C67" w14:textId="77777777">
        <w:trPr>
          <w:cantSplit/>
          <w:jc w:val="center"/>
        </w:trPr>
        <w:tc>
          <w:tcPr>
            <w:tcW w:w="675" w:type="dxa"/>
          </w:tcPr>
          <w:p w14:paraId="3041BEA8" w14:textId="77777777" w:rsidR="00D16367" w:rsidRDefault="00902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14:paraId="653C115D" w14:textId="77777777" w:rsidR="00D16367" w:rsidRDefault="00902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нальная, статистическая и корреляционная зависимости. Условные средние. Выборочные уравнения регрессии. Корреляционная таблица. Выборочный коэффициент корреляции. </w:t>
            </w:r>
          </w:p>
        </w:tc>
        <w:tc>
          <w:tcPr>
            <w:tcW w:w="3402" w:type="dxa"/>
            <w:vMerge/>
          </w:tcPr>
          <w:p w14:paraId="4C7310EC" w14:textId="77777777" w:rsidR="00D16367" w:rsidRDefault="00D16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15DD8371" w14:textId="77777777">
        <w:trPr>
          <w:cantSplit/>
          <w:jc w:val="center"/>
        </w:trPr>
        <w:tc>
          <w:tcPr>
            <w:tcW w:w="675" w:type="dxa"/>
          </w:tcPr>
          <w:p w14:paraId="10178020" w14:textId="77777777" w:rsidR="00D16367" w:rsidRDefault="00902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14:paraId="709B03E5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статистических гипотез. Общая схема проверки статистических гипотез. Типы статистических критериев проверки гипотез. Примеры решений.</w:t>
            </w:r>
          </w:p>
        </w:tc>
        <w:tc>
          <w:tcPr>
            <w:tcW w:w="3402" w:type="dxa"/>
          </w:tcPr>
          <w:p w14:paraId="05F151D8" w14:textId="77777777" w:rsidR="00D16367" w:rsidRDefault="0090213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Статистические оценки гипотез.</w:t>
            </w:r>
          </w:p>
        </w:tc>
      </w:tr>
    </w:tbl>
    <w:p w14:paraId="6E0853D3" w14:textId="77777777" w:rsidR="00D16367" w:rsidRDefault="00D16367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84B452" w14:textId="77777777" w:rsidR="00D16367" w:rsidRDefault="0090213F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14:paraId="0E069292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D31AA48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655E4B52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6D7C6759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5895A403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7FC1E978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4D268D64" w14:textId="77777777" w:rsidR="00D16367" w:rsidRDefault="0090213F">
      <w:pPr>
        <w:pStyle w:val="a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5B0B0546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50D6475D" w14:textId="77777777" w:rsidR="00D16367" w:rsidRDefault="0090213F">
      <w:pPr>
        <w:pStyle w:val="a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477C9B11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1255C4AE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7F66F118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2B3C142A" w14:textId="77777777" w:rsidR="00D16367" w:rsidRDefault="0090213F">
      <w:pPr>
        <w:pStyle w:val="27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Style w:val="2b"/>
          <w:rFonts w:eastAsia="Calibri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практических</w:t>
      </w:r>
      <w:r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метод «дискуссия». В ча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стности, при </w:t>
      </w:r>
      <w:r>
        <w:rPr>
          <w:rStyle w:val="2b"/>
          <w:rFonts w:eastAsia="Calibri"/>
          <w:color w:val="auto"/>
          <w:sz w:val="24"/>
          <w:szCs w:val="24"/>
        </w:rPr>
        <w:t xml:space="preserve">проверке правильности выполнения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заданий, выданных </w:t>
      </w:r>
      <w:r>
        <w:rPr>
          <w:rStyle w:val="2b"/>
          <w:rFonts w:eastAsia="Calibri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самостоя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тельную </w:t>
      </w:r>
      <w:r>
        <w:rPr>
          <w:rStyle w:val="2b"/>
          <w:rFonts w:eastAsia="Calibri"/>
          <w:color w:val="auto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достигается путём вовлечения аудитории в </w:t>
      </w:r>
      <w:r>
        <w:rPr>
          <w:rStyle w:val="2b"/>
          <w:rFonts w:eastAsia="Calibri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решения, </w:t>
      </w:r>
      <w:r>
        <w:rPr>
          <w:rStyle w:val="2b"/>
          <w:rFonts w:eastAsia="Calibri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ошибок, допускаемых при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решении.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Другими словами, интерактив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ность </w:t>
      </w:r>
      <w:r>
        <w:rPr>
          <w:rStyle w:val="2b"/>
          <w:rFonts w:eastAsia="Calibri"/>
          <w:color w:val="auto"/>
          <w:sz w:val="24"/>
          <w:szCs w:val="24"/>
        </w:rPr>
        <w:t xml:space="preserve">реализуется, если задачу решает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не </w:t>
      </w:r>
      <w:r>
        <w:rPr>
          <w:rStyle w:val="2b"/>
          <w:rFonts w:eastAsia="Calibri"/>
          <w:color w:val="auto"/>
          <w:sz w:val="24"/>
          <w:szCs w:val="24"/>
        </w:rPr>
        <w:t xml:space="preserve">сам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преподаватель </w:t>
      </w:r>
      <w:r>
        <w:rPr>
          <w:rStyle w:val="2b"/>
          <w:rFonts w:eastAsia="Calibri"/>
          <w:color w:val="auto"/>
          <w:sz w:val="24"/>
          <w:szCs w:val="24"/>
        </w:rPr>
        <w:t xml:space="preserve">или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даже студент у </w:t>
      </w:r>
      <w:r>
        <w:rPr>
          <w:rStyle w:val="2b"/>
          <w:rFonts w:eastAsia="Calibri"/>
          <w:color w:val="auto"/>
          <w:sz w:val="24"/>
          <w:szCs w:val="24"/>
        </w:rPr>
        <w:t>дос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ки,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взаимодействуя с </w:t>
      </w:r>
      <w:r>
        <w:rPr>
          <w:rStyle w:val="2b"/>
          <w:rFonts w:eastAsia="Calibri"/>
          <w:color w:val="auto"/>
          <w:sz w:val="24"/>
          <w:szCs w:val="24"/>
        </w:rPr>
        <w:t>преподавателем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. В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решении задачи, нахождении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ошибок в предлагаемых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решениях 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т.д. должна участвовать вся </w:t>
      </w:r>
      <w:r>
        <w:rPr>
          <w:rStyle w:val="2b"/>
          <w:rFonts w:eastAsia="Calibri"/>
          <w:color w:val="auto"/>
          <w:sz w:val="24"/>
          <w:szCs w:val="24"/>
        </w:rPr>
        <w:t xml:space="preserve">группа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студентов (то, что </w:t>
      </w:r>
      <w:r>
        <w:rPr>
          <w:rStyle w:val="2b"/>
          <w:rFonts w:eastAsia="Calibri"/>
          <w:color w:val="auto"/>
          <w:sz w:val="24"/>
          <w:szCs w:val="24"/>
        </w:rPr>
        <w:t xml:space="preserve">обычно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называлось </w:t>
      </w:r>
      <w:r>
        <w:rPr>
          <w:rStyle w:val="2b"/>
          <w:rFonts w:eastAsia="Calibri"/>
          <w:color w:val="auto"/>
          <w:sz w:val="24"/>
          <w:szCs w:val="24"/>
        </w:rPr>
        <w:t xml:space="preserve">ранее работой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 группой во </w:t>
      </w:r>
      <w:r>
        <w:rPr>
          <w:rStyle w:val="2b"/>
          <w:rFonts w:eastAsia="Calibri"/>
          <w:color w:val="auto"/>
          <w:sz w:val="24"/>
          <w:szCs w:val="24"/>
        </w:rPr>
        <w:t xml:space="preserve">время проведения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занятия, </w:t>
      </w:r>
      <w:r>
        <w:rPr>
          <w:rStyle w:val="2b"/>
          <w:rFonts w:eastAsia="Calibri"/>
          <w:color w:val="auto"/>
          <w:sz w:val="24"/>
          <w:szCs w:val="24"/>
        </w:rPr>
        <w:t xml:space="preserve">а не с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от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>
        <w:rPr>
          <w:rStyle w:val="2b"/>
          <w:rFonts w:eastAsia="Calibri"/>
          <w:color w:val="auto"/>
          <w:sz w:val="24"/>
          <w:szCs w:val="24"/>
        </w:rPr>
        <w:t xml:space="preserve">вызывать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к доске с демонстрацией </w:t>
      </w:r>
      <w:r>
        <w:rPr>
          <w:rStyle w:val="2b"/>
          <w:rFonts w:eastAsia="Calibri"/>
          <w:color w:val="auto"/>
          <w:sz w:val="24"/>
          <w:szCs w:val="24"/>
        </w:rPr>
        <w:t>реше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ния задачи не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студента, правильно решившего </w:t>
      </w:r>
      <w:r>
        <w:rPr>
          <w:rStyle w:val="2b"/>
          <w:rFonts w:eastAsia="Calibri"/>
          <w:color w:val="auto"/>
          <w:sz w:val="24"/>
          <w:szCs w:val="24"/>
        </w:rPr>
        <w:t xml:space="preserve">задачу,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а </w:t>
      </w:r>
      <w:r>
        <w:rPr>
          <w:rStyle w:val="2b"/>
          <w:rFonts w:eastAsia="Calibri"/>
          <w:color w:val="auto"/>
          <w:sz w:val="24"/>
          <w:szCs w:val="24"/>
        </w:rPr>
        <w:t xml:space="preserve">студента,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сделавшего ошибки в решении (начавшего </w:t>
      </w:r>
      <w:r>
        <w:rPr>
          <w:rStyle w:val="2b"/>
          <w:rFonts w:eastAsia="Calibri"/>
          <w:color w:val="auto"/>
          <w:sz w:val="24"/>
          <w:szCs w:val="24"/>
        </w:rPr>
        <w:t xml:space="preserve">неправильно решать задачу)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и совместно с группой </w:t>
      </w:r>
      <w:r>
        <w:rPr>
          <w:rStyle w:val="2b"/>
          <w:rFonts w:eastAsia="Calibri"/>
          <w:color w:val="auto"/>
          <w:sz w:val="24"/>
          <w:szCs w:val="24"/>
        </w:rPr>
        <w:t>осуществ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лять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поиск ошибок </w:t>
      </w:r>
      <w:r>
        <w:rPr>
          <w:rStyle w:val="2b"/>
          <w:rFonts w:eastAsia="Calibri"/>
          <w:color w:val="auto"/>
          <w:sz w:val="24"/>
          <w:szCs w:val="24"/>
        </w:rPr>
        <w:t>в решении.</w:t>
      </w:r>
    </w:p>
    <w:p w14:paraId="3ADE5F35" w14:textId="77777777" w:rsidR="00D16367" w:rsidRDefault="0090213F">
      <w:pPr>
        <w:pStyle w:val="27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Типовой сценарий </w:t>
      </w:r>
      <w:r>
        <w:rPr>
          <w:rStyle w:val="2b"/>
          <w:rFonts w:eastAsia="Calibri"/>
          <w:color w:val="auto"/>
          <w:sz w:val="24"/>
          <w:szCs w:val="24"/>
        </w:rPr>
        <w:t xml:space="preserve">практического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>
        <w:rPr>
          <w:rStyle w:val="2b"/>
          <w:rFonts w:eastAsia="Calibri"/>
          <w:color w:val="auto"/>
          <w:sz w:val="24"/>
          <w:szCs w:val="24"/>
        </w:rPr>
        <w:t xml:space="preserve">себя следующие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этапы:</w:t>
      </w:r>
    </w:p>
    <w:p w14:paraId="7FF746D2" w14:textId="77777777" w:rsidR="00D16367" w:rsidRDefault="0090213F">
      <w:pPr>
        <w:pStyle w:val="27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Постановка </w:t>
      </w:r>
      <w:r>
        <w:rPr>
          <w:rStyle w:val="2b"/>
          <w:rFonts w:eastAsia="Calibri"/>
          <w:color w:val="auto"/>
          <w:sz w:val="24"/>
          <w:szCs w:val="24"/>
        </w:rPr>
        <w:t>задачи</w:t>
      </w:r>
    </w:p>
    <w:p w14:paraId="4C64ECEF" w14:textId="77777777" w:rsidR="00D16367" w:rsidRDefault="0090213F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56E27666" w14:textId="77777777" w:rsidR="00D16367" w:rsidRDefault="0090213F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Обсуждение гипотез и предложений</w:t>
      </w:r>
    </w:p>
    <w:p w14:paraId="48E4FE45" w14:textId="77777777" w:rsidR="00D16367" w:rsidRDefault="0090213F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13FB8765" w14:textId="77777777" w:rsidR="00D16367" w:rsidRDefault="0090213F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3385D781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30A930FA" w14:textId="77777777" w:rsidR="00D16367" w:rsidRDefault="0090213F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65C8BABD" w14:textId="77777777" w:rsidR="00D16367" w:rsidRDefault="00D1636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0B0CF48" w14:textId="77777777" w:rsidR="00D16367" w:rsidRDefault="00D1636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A0CE933" w14:textId="77777777" w:rsidR="00D16367" w:rsidRDefault="0090213F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5C5B46E2" w14:textId="77777777" w:rsidR="00D16367" w:rsidRDefault="009021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34BB2199" w14:textId="77777777" w:rsidR="00D16367" w:rsidRDefault="009021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0A04A7BA" w14:textId="77777777" w:rsidR="00D16367" w:rsidRDefault="0090213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6FA3466F" w14:textId="77777777" w:rsidR="00D16367" w:rsidRDefault="009021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65D2158B" w14:textId="77777777" w:rsidR="00D16367" w:rsidRDefault="009021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47917433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14:paraId="3223A849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1CFBD79B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048B1C0B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67BF9774" w14:textId="77777777" w:rsidR="00D16367" w:rsidRDefault="009021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3C222597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0508F3A4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43778FA1" w14:textId="77777777" w:rsidR="00D16367" w:rsidRDefault="0090213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Методические рекомендации по выполнению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контрольных  работ</w:t>
      </w:r>
      <w:proofErr w:type="gramEnd"/>
    </w:p>
    <w:p w14:paraId="5CCDDE0A" w14:textId="77777777" w:rsidR="00D16367" w:rsidRDefault="0090213F">
      <w:pPr>
        <w:pStyle w:val="210"/>
        <w:spacing w:before="0" w:beforeAutospacing="0" w:after="0" w:afterAutospacing="0" w:line="360" w:lineRule="auto"/>
        <w:ind w:firstLine="709"/>
        <w:jc w:val="both"/>
      </w:pPr>
      <w:r>
        <w:t xml:space="preserve">Требования к оформлению работ отмечены выше. </w:t>
      </w:r>
      <w:proofErr w:type="gramStart"/>
      <w:r>
        <w:rPr>
          <w:szCs w:val="28"/>
        </w:rPr>
        <w:t>Контрольная  работа</w:t>
      </w:r>
      <w:proofErr w:type="gramEnd"/>
      <w:r>
        <w:rPr>
          <w:szCs w:val="28"/>
        </w:rPr>
        <w:t xml:space="preserve">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60CC1B91" w14:textId="77777777" w:rsidR="00D16367" w:rsidRDefault="0090213F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114A8623" w14:textId="77777777" w:rsidR="00D16367" w:rsidRDefault="0090213F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>
        <w:rPr>
          <w:rStyle w:val="grame"/>
          <w:rFonts w:eastAsia="Arial"/>
          <w:szCs w:val="28"/>
        </w:rPr>
        <w:t>остаётся место только для заголовка и нет</w:t>
      </w:r>
      <w:r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730894E0" w14:textId="77777777" w:rsidR="00D16367" w:rsidRDefault="0090213F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2B443D01" w14:textId="77777777" w:rsidR="00D16367" w:rsidRDefault="0090213F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73E50AEE" w14:textId="77777777" w:rsidR="00D16367" w:rsidRDefault="0090213F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lastRenderedPageBreak/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>
        <w:rPr>
          <w:rStyle w:val="grame"/>
          <w:rFonts w:eastAsia="Arial"/>
          <w:szCs w:val="28"/>
        </w:rPr>
        <w:t>кроме</w:t>
      </w:r>
      <w:r>
        <w:rPr>
          <w:szCs w:val="28"/>
        </w:rPr>
        <w:t xml:space="preserve"> общепринятых).</w:t>
      </w:r>
    </w:p>
    <w:p w14:paraId="34E135D0" w14:textId="77777777" w:rsidR="00D16367" w:rsidRDefault="0090213F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14:paraId="3EDA2F06" w14:textId="77777777" w:rsidR="00D16367" w:rsidRDefault="009021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534AD770" w14:textId="77777777" w:rsidR="00D16367" w:rsidRDefault="00902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 xml:space="preserve"> студентов очной и очно-заочной форм обучения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1"/>
        <w:gridCol w:w="1133"/>
        <w:gridCol w:w="2384"/>
        <w:gridCol w:w="1417"/>
        <w:gridCol w:w="1418"/>
      </w:tblGrid>
      <w:tr w:rsidR="00D16367" w14:paraId="71F652B3" w14:textId="77777777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D0D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6D545459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BEA9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3BA1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Трудо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-емкость</w:t>
            </w:r>
            <w:proofErr w:type="gramEnd"/>
          </w:p>
          <w:p w14:paraId="4E9347FC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14:paraId="033D66BE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  <w:proofErr w:type="gramEnd"/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27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студентов</w:t>
            </w:r>
          </w:p>
          <w:p w14:paraId="0DEC8004" w14:textId="77777777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D013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Часы </w:t>
            </w:r>
          </w:p>
        </w:tc>
      </w:tr>
      <w:tr w:rsidR="00D16367" w14:paraId="3B2D6C85" w14:textId="77777777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927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54D7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9460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D94D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422E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A511" w14:textId="77777777" w:rsidR="00D16367" w:rsidRDefault="00902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-заочная форма обучения</w:t>
            </w:r>
          </w:p>
        </w:tc>
      </w:tr>
      <w:tr w:rsidR="00D16367" w14:paraId="73837DEA" w14:textId="77777777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0102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89A2" w14:textId="77777777" w:rsidR="00D16367" w:rsidRDefault="0090213F">
            <w:pPr>
              <w:pStyle w:val="af3"/>
            </w:pPr>
            <w:r>
              <w:t>Введение. Основные понятия теории вероятностей.</w:t>
            </w:r>
          </w:p>
          <w:p w14:paraId="04E4F8E0" w14:textId="77777777" w:rsidR="00D16367" w:rsidRDefault="00D16367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67DD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75DB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33F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69A9" w14:textId="77777777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435901B6" w14:textId="77777777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6E39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00F" w14:textId="77777777" w:rsidR="00D16367" w:rsidRDefault="00D163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10A4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81A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83F2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C757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16367" w14:paraId="5507E7AA" w14:textId="77777777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8A4B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DA8" w14:textId="77777777" w:rsidR="00D16367" w:rsidRDefault="00D163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2AC6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D87A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A566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152B" w14:textId="77777777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22A981D3" w14:textId="77777777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44D1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A86" w14:textId="77777777" w:rsidR="00D16367" w:rsidRDefault="00D163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FCED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FD6A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CC3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F60A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bookmarkStart w:id="0" w:name="_GoBack"/>
        <w:bookmarkEnd w:id="0"/>
      </w:tr>
      <w:tr w:rsidR="00D16367" w14:paraId="39D38847" w14:textId="77777777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4B3A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C62A" w14:textId="77777777" w:rsidR="00D16367" w:rsidRDefault="0090213F">
            <w:pPr>
              <w:pStyle w:val="af3"/>
            </w:pPr>
            <w:r>
              <w:t xml:space="preserve"> Основные теоремы и формулы теории вероятности.</w:t>
            </w:r>
          </w:p>
          <w:p w14:paraId="461F07C8" w14:textId="77777777" w:rsidR="00D16367" w:rsidRDefault="00D16367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6B49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8B04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47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EC64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D16367" w14:paraId="1EA78448" w14:textId="77777777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DE5E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611" w14:textId="77777777" w:rsidR="00D16367" w:rsidRDefault="00D163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53AE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FB2C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B355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908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16367" w14:paraId="037538BB" w14:textId="77777777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6D97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EC82" w14:textId="77777777" w:rsidR="00D16367" w:rsidRDefault="00D163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8F9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18D1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D40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0309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16367" w14:paraId="467F996F" w14:textId="77777777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03D9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723A" w14:textId="77777777" w:rsidR="00D16367" w:rsidRDefault="00D163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DF1A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E5F4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7EB6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C105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16367" w14:paraId="415F2ECC" w14:textId="77777777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0F24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D6D" w14:textId="77777777" w:rsidR="00D16367" w:rsidRDefault="0090213F">
            <w:pPr>
              <w:pStyle w:val="af3"/>
            </w:pPr>
            <w:r>
              <w:t>Схема независимых испытаний.</w:t>
            </w:r>
          </w:p>
          <w:p w14:paraId="6394DDCD" w14:textId="77777777" w:rsidR="00D16367" w:rsidRDefault="00D16367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EBF2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8106" w14:textId="77777777" w:rsidR="00D16367" w:rsidRDefault="0090213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A26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9140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D16367" w14:paraId="31998F32" w14:textId="77777777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2D56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254A" w14:textId="77777777" w:rsidR="00D16367" w:rsidRDefault="00D163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7B33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1BE9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7EF5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312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16367" w14:paraId="0F279D53" w14:textId="77777777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3C77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901F" w14:textId="77777777" w:rsidR="00D16367" w:rsidRDefault="00D163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EEE0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B35B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тестовые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9BCC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71F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16367" w14:paraId="26AC3383" w14:textId="77777777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438D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695" w14:textId="77777777" w:rsidR="00D16367" w:rsidRDefault="00D163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6D3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C0DE" w14:textId="77777777" w:rsidR="00D16367" w:rsidRDefault="0090213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D3E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E551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16367" w14:paraId="34A03D9A" w14:textId="77777777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EF53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089C" w14:textId="77777777" w:rsidR="00D16367" w:rsidRDefault="009021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311F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540C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0569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57B3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D16367" w14:paraId="55AAA24A" w14:textId="77777777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130B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3528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2728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2264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2FB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412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16367" w14:paraId="275B96D2" w14:textId="77777777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E33A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E297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8F60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2B85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5865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F4AE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16367" w14:paraId="1600D83C" w14:textId="77777777">
        <w:trPr>
          <w:cantSplit/>
          <w:trHeight w:val="40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C76F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2A9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589E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7C89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9D7E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98D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16367" w14:paraId="3EDC17B2" w14:textId="77777777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444FF" w14:textId="77777777" w:rsidR="00D16367" w:rsidRDefault="0090213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7C440" w14:textId="77777777" w:rsidR="00D16367" w:rsidRDefault="0090213F">
            <w:pPr>
              <w:pStyle w:val="af3"/>
            </w:pPr>
            <w:r>
              <w:t>Числовые характеристики дискретных случайных величин.</w:t>
            </w:r>
          </w:p>
          <w:p w14:paraId="3F80AE61" w14:textId="77777777" w:rsidR="00D16367" w:rsidRDefault="00D16367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EA4FE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7160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4631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A93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6367" w14:paraId="580A50A2" w14:textId="77777777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5EAA6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793C2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C4ED1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A3DB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F307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581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16367" w14:paraId="04FD54BF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42E5F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ABFB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A23C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C0C6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1C3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EAC5" w14:textId="77777777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426F1AEF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8DA50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BE802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0705D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7F3E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5719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314C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D16367" w14:paraId="6584BA24" w14:textId="77777777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91300" w14:textId="77777777" w:rsidR="00D16367" w:rsidRDefault="0090213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AA81D" w14:textId="77777777" w:rsidR="00D16367" w:rsidRDefault="0090213F">
            <w:pPr>
              <w:pStyle w:val="af3"/>
            </w:pPr>
            <w:r>
              <w:t>Непрерывные случайные величины</w:t>
            </w:r>
          </w:p>
          <w:p w14:paraId="38E03475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930C4" w14:textId="77777777" w:rsidR="00D16367" w:rsidRDefault="00902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94E2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F75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20FF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6367" w14:paraId="3A31505E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5D94F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E8A90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66824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FEE6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A4E2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3829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16367" w14:paraId="678BE45D" w14:textId="77777777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E6F7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D49C7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42C0A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3FD2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1A02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379" w14:textId="77777777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6F492895" w14:textId="77777777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A3EA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49F0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2E76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607F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DD1A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F6AD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D16367" w14:paraId="180590E3" w14:textId="77777777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6BEE2" w14:textId="77777777" w:rsidR="00D16367" w:rsidRDefault="0090213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5CD86" w14:textId="77777777" w:rsidR="00D16367" w:rsidRDefault="0090213F">
            <w:pPr>
              <w:pStyle w:val="af3"/>
            </w:pPr>
            <w:r>
              <w:t xml:space="preserve">Основные распределения непрерывных случайных величин. </w:t>
            </w:r>
          </w:p>
          <w:p w14:paraId="4FDA7D52" w14:textId="77777777" w:rsidR="00D16367" w:rsidRDefault="00D16367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6A582" w14:textId="38B1029F" w:rsidR="00D16367" w:rsidRDefault="00BA4E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3/2</w:t>
            </w:r>
          </w:p>
          <w:p w14:paraId="76082339" w14:textId="77777777" w:rsidR="00D16367" w:rsidRDefault="00D163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27FC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C623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1385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6367" w14:paraId="1AB7FEC2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41774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47F74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A5577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8548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6D6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64C0" w14:textId="3B6AEEC6" w:rsidR="00D16367" w:rsidRDefault="0004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16367" w14:paraId="7D1EB789" w14:textId="77777777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50643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DEB23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2A3C3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4808" w14:textId="77777777" w:rsidR="00D16367" w:rsidRDefault="0090213F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2CBB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C2E6" w14:textId="105708E2" w:rsidR="00D16367" w:rsidRDefault="0004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16367" w14:paraId="12E749FA" w14:textId="77777777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3F5A3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33339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F6B6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7843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7B81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E38C" w14:textId="77777777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75726020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DC6AC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B9FF0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3596E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C75A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656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6563" w14:textId="5E510FF0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061621F5" w14:textId="77777777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EB1AC" w14:textId="77777777" w:rsidR="00D16367" w:rsidRDefault="0090213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2EBAC" w14:textId="77777777" w:rsidR="00D16367" w:rsidRDefault="0090213F">
            <w:pPr>
              <w:pStyle w:val="af3"/>
            </w:pPr>
            <w:r>
              <w:t xml:space="preserve">Элементы математической статистики. Выборочный метод. </w:t>
            </w:r>
          </w:p>
          <w:p w14:paraId="51281DAB" w14:textId="77777777" w:rsidR="00D16367" w:rsidRDefault="00D16367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71073" w14:textId="4606CD63" w:rsidR="00D16367" w:rsidRDefault="00BA4E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D1C3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F258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DEE7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6367" w14:paraId="0B5D5004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165E9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F4E13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2EBBF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4BF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9C5F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98D7" w14:textId="1D1BE1EF" w:rsidR="00D16367" w:rsidRDefault="0004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16367" w14:paraId="10AAF33D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3701D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0C706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01DC0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303B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2D57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1748" w14:textId="77777777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646D2BE3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199F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8D8D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3B2F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2F33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90C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832D" w14:textId="51B7572E" w:rsidR="00D16367" w:rsidRDefault="0004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16367" w14:paraId="29C323BA" w14:textId="77777777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99BCD" w14:textId="77777777" w:rsidR="00D16367" w:rsidRDefault="0090213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AD65E" w14:textId="77777777" w:rsidR="00D16367" w:rsidRDefault="009021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EDE9E" w14:textId="505C62C9" w:rsidR="00D16367" w:rsidRDefault="00BA4E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20A6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648F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9D23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6367" w14:paraId="075FA708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E7282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BBA31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2E941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3B67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решение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C19F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DD7C" w14:textId="29CC4CC6" w:rsidR="00D16367" w:rsidRDefault="0004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16367" w14:paraId="6B8024E1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78E3B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873B6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BAD6A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7A01" w14:textId="77777777" w:rsidR="00D16367" w:rsidRDefault="0090213F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692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9DC" w14:textId="4BB07367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6C1F768C" w14:textId="77777777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3C499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9FAF9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F0AF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3554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A37E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F9A8" w14:textId="77777777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0D4C7511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3D4DE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A13CE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6806E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D772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284C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DD6D" w14:textId="4B482550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009F390F" w14:textId="77777777">
        <w:trPr>
          <w:cantSplit/>
          <w:trHeight w:val="420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3D82E" w14:textId="77777777" w:rsidR="00D16367" w:rsidRDefault="0090213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92FBB" w14:textId="77777777" w:rsidR="00D16367" w:rsidRDefault="009021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гипотез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8FCAA" w14:textId="744AA48E" w:rsidR="00D16367" w:rsidRDefault="00BA4E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D687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Тест, задачи,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F1E6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043B" w14:textId="1DAA1230" w:rsidR="00D16367" w:rsidRDefault="00D1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6367" w14:paraId="480B900B" w14:textId="77777777">
        <w:trPr>
          <w:cantSplit/>
          <w:trHeight w:val="1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C9DF5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4B1F9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C671D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8C37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B29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44A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6367" w14:paraId="71F43052" w14:textId="77777777">
        <w:trPr>
          <w:cantSplit/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1C292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24D4F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8353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E6C3" w14:textId="77777777" w:rsidR="00D16367" w:rsidRDefault="009021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97FC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93E2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16367" w14:paraId="65DAB691" w14:textId="77777777">
        <w:trPr>
          <w:cantSplit/>
          <w:trHeight w:val="15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B74B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9BAD" w14:textId="77777777" w:rsidR="00D16367" w:rsidRDefault="00D16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171D" w14:textId="77777777" w:rsidR="00D16367" w:rsidRDefault="00D163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7027" w14:textId="77777777" w:rsidR="00D16367" w:rsidRDefault="00D1636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5FFD" w14:textId="77777777" w:rsidR="00D16367" w:rsidRDefault="0090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2A47" w14:textId="2D1C784B" w:rsidR="00D16367" w:rsidRDefault="0004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86</w:t>
            </w:r>
          </w:p>
        </w:tc>
      </w:tr>
    </w:tbl>
    <w:p w14:paraId="129AC22E" w14:textId="77777777" w:rsidR="00D16367" w:rsidRDefault="009021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56180898" w14:textId="77777777" w:rsidR="00D16367" w:rsidRDefault="0090213F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</w:t>
      </w:r>
      <w:r>
        <w:rPr>
          <w:rFonts w:ascii="Times New Roman" w:hAnsi="Times New Roman"/>
          <w:b w:val="0"/>
          <w:sz w:val="24"/>
          <w:szCs w:val="24"/>
        </w:rPr>
        <w:lastRenderedPageBreak/>
        <w:t>инвалидом или обучающимся с ограниченными возможностями здоровья.</w:t>
      </w:r>
    </w:p>
    <w:p w14:paraId="730E9DA9" w14:textId="77777777" w:rsidR="00D16367" w:rsidRDefault="0090213F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12C3528F" w14:textId="77777777" w:rsidR="00D16367" w:rsidRDefault="00D16367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16367" w14:paraId="4ED00B5D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CA8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887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0150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опорно-двигательного аппарата:</w:t>
            </w:r>
          </w:p>
        </w:tc>
      </w:tr>
      <w:tr w:rsidR="00D16367" w14:paraId="18499725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C8F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1F2A1166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2BEA396B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7CA9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2820417A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63D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636848F4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32C3B027" w14:textId="77777777" w:rsidR="00D16367" w:rsidRDefault="0090213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5A382B26" w14:textId="77777777" w:rsidR="00D16367" w:rsidRDefault="00D1636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7DC404C" w14:textId="77777777" w:rsidR="00D16367" w:rsidRDefault="0090213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179B883E" w14:textId="77777777" w:rsidR="00D16367" w:rsidRDefault="0090213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Windows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XP, 7,0, 8.1; пакет программ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Office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eset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ENDPOINT ANTIVIRUS, электронно-библиотечная система (ЭБС) </w:t>
      </w:r>
      <w:hyperlink r:id="rId16" w:history="1">
        <w:r>
          <w:rPr>
            <w:rStyle w:val="a5"/>
            <w:color w:val="auto"/>
            <w:lang w:val="en-US"/>
          </w:rPr>
          <w:t>www</w:t>
        </w:r>
        <w:r>
          <w:rPr>
            <w:rStyle w:val="a5"/>
            <w:color w:val="auto"/>
          </w:rPr>
          <w:t>.</w:t>
        </w:r>
        <w:proofErr w:type="spellStart"/>
        <w:r>
          <w:rPr>
            <w:rStyle w:val="a5"/>
            <w:color w:val="auto"/>
            <w:lang w:val="en-US"/>
          </w:rPr>
          <w:t>znanium</w:t>
        </w:r>
        <w:proofErr w:type="spellEnd"/>
        <w:r>
          <w:rPr>
            <w:rStyle w:val="a5"/>
            <w:color w:val="auto"/>
          </w:rPr>
          <w:t>.</w:t>
        </w:r>
        <w:r>
          <w:rPr>
            <w:rStyle w:val="a5"/>
            <w:color w:val="auto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/>
          <w:sz w:val="24"/>
          <w:szCs w:val="24"/>
          <w:lang w:val="en-US" w:eastAsia="ru-RU"/>
        </w:rPr>
        <w:t>PowerPoint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44C663D4" w14:textId="48F1185D" w:rsidR="00D16367" w:rsidRDefault="0090213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коронавируса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09F0836D" w14:textId="1E47690B" w:rsidR="00D16367" w:rsidRDefault="0090213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консультации с использованием телекоммуникационных технологий; консультации с использованием электронной информационно-образовательной среды (чат,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вебинар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14:paraId="6AEEA40B" w14:textId="77777777" w:rsidR="00D16367" w:rsidRDefault="0090213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601823B8" w14:textId="77777777" w:rsidR="00D16367" w:rsidRDefault="0090213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вебинарной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14:paraId="191F2F13" w14:textId="77777777" w:rsidR="00D16367" w:rsidRPr="00591815" w:rsidRDefault="0090213F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1815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программного обеспечения 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30"/>
      </w:tblGrid>
      <w:tr w:rsidR="00D16367" w:rsidRPr="00591815" w14:paraId="3A3644D7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AE96" w14:textId="77777777" w:rsidR="00D16367" w:rsidRPr="00591815" w:rsidRDefault="0090213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3A9" w14:textId="77777777" w:rsidR="00D16367" w:rsidRPr="00591815" w:rsidRDefault="0090213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D16367" w:rsidRPr="00591815" w14:paraId="754FC812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B9A8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3BCC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7F18CBCF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D16367" w:rsidRPr="00591815" w14:paraId="19E8BAE9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4EC2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1175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48AFC36B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Свободно распространяемый</w:t>
            </w:r>
          </w:p>
        </w:tc>
      </w:tr>
      <w:tr w:rsidR="00D16367" w:rsidRPr="00591815" w14:paraId="3849B913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4AB9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ИПС «</w:t>
            </w:r>
            <w:proofErr w:type="spellStart"/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FDA5905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://</w:t>
            </w: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consultant</w:t>
            </w: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0F65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75D99C2F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D16367" w:rsidRPr="00591815" w14:paraId="623B9682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ED6F" w14:textId="77777777" w:rsidR="00D16367" w:rsidRPr="00591815" w:rsidRDefault="0090213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Знаниум</w:t>
            </w:r>
            <w:proofErr w:type="spellEnd"/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6B9AABDD" w14:textId="77777777" w:rsidR="00D16367" w:rsidRPr="00591815" w:rsidRDefault="0090213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36E5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Электронная библиотечная система.</w:t>
            </w:r>
          </w:p>
          <w:p w14:paraId="1406C18A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D16367" w:rsidRPr="00591815" w14:paraId="60E01A95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EF17" w14:textId="77777777" w:rsidR="00D16367" w:rsidRPr="00591815" w:rsidRDefault="0090213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Научная электронная библиотека </w:t>
            </w:r>
          </w:p>
          <w:p w14:paraId="4F26147B" w14:textId="77777777" w:rsidR="00D16367" w:rsidRPr="00591815" w:rsidRDefault="0090213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8555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Российская научная электронная библиотека.</w:t>
            </w:r>
          </w:p>
          <w:p w14:paraId="46C3CEC4" w14:textId="77777777" w:rsidR="00D16367" w:rsidRPr="00591815" w:rsidRDefault="00902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81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Свободный доступ</w:t>
            </w:r>
          </w:p>
        </w:tc>
      </w:tr>
    </w:tbl>
    <w:p w14:paraId="1068ADC2" w14:textId="77777777" w:rsidR="00D16367" w:rsidRDefault="0090213F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МАТЕРИАЛЬНО-ТЕХНИЧЕСКОЕ ОБЕСПЕЧЕНИЕ ДИСЦИПЛИНЫ</w:t>
      </w:r>
    </w:p>
    <w:p w14:paraId="1ADEA6F9" w14:textId="77777777" w:rsidR="00D16367" w:rsidRDefault="0090213F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6AB85A79" w14:textId="77777777" w:rsidR="00D16367" w:rsidRDefault="0090213F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Освоение дисциплины осуществляется в учебных аудиториях № 203, № </w:t>
      </w:r>
      <w:r>
        <w:rPr>
          <w:rFonts w:ascii="Times New Roman" w:hAnsi="Times New Roman"/>
          <w:sz w:val="24"/>
          <w:szCs w:val="24"/>
        </w:rPr>
        <w:t xml:space="preserve">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3D73C0C1" w14:textId="77777777" w:rsidR="00D16367" w:rsidRDefault="0090213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1CB67C10" w14:textId="77777777" w:rsidR="00D16367" w:rsidRDefault="0090213F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1FC24463" w14:textId="77777777" w:rsidR="00D16367" w:rsidRDefault="0090213F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7AC643E2" w14:textId="77777777" w:rsidR="00D16367" w:rsidRDefault="0090213F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слуха (акустический усилитель и колонки, мультимедийный проектор);</w:t>
      </w:r>
    </w:p>
    <w:p w14:paraId="23271E9A" w14:textId="77777777" w:rsidR="00D16367" w:rsidRDefault="0090213F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зрения (мультимедийный проектор (использование презентаций с укрупненным текстом);</w:t>
      </w:r>
    </w:p>
    <w:p w14:paraId="2ECDCA32" w14:textId="77777777" w:rsidR="00D16367" w:rsidRDefault="0090213F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нетбуки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14:paraId="27D2A83F" w14:textId="77777777" w:rsidR="00D16367" w:rsidRDefault="0090213F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 107 – «Кабинет для инвалидов и лиц с ОВЗ».</w:t>
      </w:r>
    </w:p>
    <w:p w14:paraId="578D48AF" w14:textId="77777777" w:rsidR="00D16367" w:rsidRDefault="00D16367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22A4C92" w14:textId="77777777" w:rsidR="00D16367" w:rsidRDefault="0090213F">
      <w:pPr>
        <w:pStyle w:val="afe"/>
        <w:spacing w:line="36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БИБЛИОГРАФИЧЕСКИЙ СПИСОК</w:t>
      </w:r>
    </w:p>
    <w:p w14:paraId="0BC86591" w14:textId="77777777" w:rsidR="00D16367" w:rsidRDefault="0090213F">
      <w:pPr>
        <w:pStyle w:val="afe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>ЭЛЕКТРОННО-БИБЛИОТЕЧНОЙ СИСТЕМЫ (ЭБС)</w:t>
      </w:r>
    </w:p>
    <w:p w14:paraId="21ED2E10" w14:textId="77777777" w:rsidR="00D16367" w:rsidRDefault="0090213F">
      <w:pPr>
        <w:pStyle w:val="afe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proofErr w:type="gramStart"/>
      <w:r>
        <w:rPr>
          <w:rFonts w:eastAsia="Times New Roman"/>
        </w:rPr>
        <w:t>адрес</w:t>
      </w:r>
      <w:proofErr w:type="gramEnd"/>
      <w:r>
        <w:rPr>
          <w:rFonts w:eastAsia="Times New Roman"/>
        </w:rPr>
        <w:t xml:space="preserve">: </w:t>
      </w:r>
      <w:proofErr w:type="spellStart"/>
      <w:r>
        <w:rPr>
          <w:rFonts w:eastAsia="Times New Roman"/>
        </w:rPr>
        <w:t>www</w:t>
      </w:r>
      <w:proofErr w:type="spellEnd"/>
      <w:r>
        <w:rPr>
          <w:rFonts w:eastAsia="Times New Roman"/>
        </w:rPr>
        <w:t>.</w:t>
      </w:r>
      <w:r>
        <w:rPr>
          <w:rFonts w:eastAsia="Times New Roman"/>
          <w:lang w:val="en-US"/>
        </w:rPr>
        <w:t>Z</w:t>
      </w:r>
      <w:r>
        <w:rPr>
          <w:rFonts w:eastAsia="Times New Roman"/>
        </w:rPr>
        <w:t>nanium.com</w:t>
      </w:r>
    </w:p>
    <w:p w14:paraId="230CF31B" w14:textId="77777777" w:rsidR="00D16367" w:rsidRDefault="0090213F">
      <w:pPr>
        <w:pStyle w:val="afe"/>
        <w:spacing w:line="360" w:lineRule="auto"/>
        <w:ind w:left="0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Основная литература</w:t>
      </w:r>
    </w:p>
    <w:p w14:paraId="42D71DBD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Швед Е.В. Теория вероятностей и математическая статистика: Учебное пособие / Бирюкова Л.Г., Бобрик Г.И., Матвеев В.И., - 2-е изд.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М.:НИЦ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ИНФРА-М, 2017. - 289 с.: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60x90 1/16. - (Высшее образование: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Режим доступа: </w:t>
      </w:r>
      <w:hyperlink r:id="rId17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http://znanium.com/catalog/product/370899</w:t>
        </w:r>
      </w:hyperlink>
    </w:p>
    <w:p w14:paraId="519CA7B6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Рукосуев А.В. Теория вероятностей и математическая статистика /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К.В., Башлыков В.Н., Рукосуев А.В., - 2-е изд. 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К, 2018. - 472 с.: Режим доступа: </w:t>
      </w:r>
      <w:hyperlink r:id="rId18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https://znanium.com/catalog/document?id=358538</w:t>
        </w:r>
      </w:hyperlink>
    </w:p>
    <w:p w14:paraId="01DAD8F9" w14:textId="77777777" w:rsidR="00D16367" w:rsidRDefault="00D1636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C2727E" w14:textId="77777777" w:rsidR="00D16367" w:rsidRDefault="00D1636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F21CC" w14:textId="77777777" w:rsidR="00D16367" w:rsidRDefault="0090213F">
      <w:pPr>
        <w:pStyle w:val="afe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>ЭЛЕКТРОННО-БИБЛИОТЕЧНОЙ СИСТЕМЫ (ЭБС)</w:t>
      </w:r>
    </w:p>
    <w:p w14:paraId="7AB0474D" w14:textId="77777777" w:rsidR="00D16367" w:rsidRDefault="0090213F">
      <w:pPr>
        <w:pStyle w:val="afe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proofErr w:type="gramStart"/>
      <w:r>
        <w:rPr>
          <w:rFonts w:eastAsia="Times New Roman"/>
        </w:rPr>
        <w:t>адрес</w:t>
      </w:r>
      <w:proofErr w:type="gramEnd"/>
      <w:r>
        <w:rPr>
          <w:rFonts w:eastAsia="Times New Roman"/>
        </w:rPr>
        <w:t xml:space="preserve">: </w:t>
      </w:r>
      <w:proofErr w:type="spellStart"/>
      <w:r>
        <w:rPr>
          <w:rFonts w:eastAsia="Times New Roman"/>
        </w:rPr>
        <w:t>www</w:t>
      </w:r>
      <w:proofErr w:type="spellEnd"/>
      <w:r>
        <w:rPr>
          <w:rFonts w:eastAsia="Times New Roman"/>
        </w:rPr>
        <w:t>.</w:t>
      </w:r>
      <w:r>
        <w:rPr>
          <w:rFonts w:eastAsia="Times New Roman"/>
          <w:lang w:val="en-US"/>
        </w:rPr>
        <w:t>Z</w:t>
      </w:r>
      <w:r>
        <w:rPr>
          <w:rFonts w:eastAsia="Times New Roman"/>
        </w:rPr>
        <w:t>nanium.com</w:t>
      </w:r>
    </w:p>
    <w:p w14:paraId="57AC5E04" w14:textId="77777777" w:rsidR="00D16367" w:rsidRDefault="009021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14:paraId="0A9FA1D6" w14:textId="77777777" w:rsidR="00D16367" w:rsidRDefault="00D1636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10552D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Макаров А.А. Теория вероятностей, математическая статистика в примерах, задачах и тестах: Учебное пособие. / Сапожников П.Н., Макаров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М.В.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М.:КУРС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НИЦ ИНФРА-М, 2016. - 496 с.: - Режим доступа: </w:t>
      </w:r>
      <w:hyperlink r:id="rId19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http://znanium.com/catalog/product/548242</w:t>
        </w:r>
      </w:hyperlink>
    </w:p>
    <w:p w14:paraId="72A06F4B" w14:textId="77777777" w:rsidR="00D16367" w:rsidRDefault="00D1636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A892F" w14:textId="77777777" w:rsidR="00D16367" w:rsidRDefault="0090213F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4DCD8A25" w14:textId="77777777" w:rsidR="00D16367" w:rsidRDefault="00D16367">
      <w:pPr>
        <w:pStyle w:val="afe"/>
        <w:widowControl w:val="0"/>
        <w:tabs>
          <w:tab w:val="left" w:pos="348"/>
        </w:tabs>
        <w:spacing w:line="360" w:lineRule="auto"/>
        <w:ind w:left="0"/>
        <w:jc w:val="both"/>
      </w:pPr>
    </w:p>
    <w:p w14:paraId="61397E83" w14:textId="77777777" w:rsidR="00D16367" w:rsidRDefault="009021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Профессиональные базы данных и информационные поисковые системы,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14:paraId="75B755F5" w14:textId="77777777" w:rsidR="00D16367" w:rsidRDefault="0090213F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</w:pPr>
      <w:r>
        <w:t xml:space="preserve">Федеральная служба государственной статистики: </w:t>
      </w:r>
      <w:hyperlink r:id="rId20" w:history="1">
        <w:r>
          <w:rPr>
            <w:rStyle w:val="a5"/>
            <w:color w:val="auto"/>
          </w:rPr>
          <w:t>https://rosstat.gov.ru</w:t>
        </w:r>
      </w:hyperlink>
    </w:p>
    <w:p w14:paraId="15698733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 xml:space="preserve">- основные статистические данные: </w:t>
      </w:r>
      <w:hyperlink r:id="rId21" w:history="1">
        <w:r>
          <w:rPr>
            <w:rStyle w:val="a5"/>
            <w:color w:val="auto"/>
          </w:rPr>
          <w:t>https://rosstat.gov.ru/statistic</w:t>
        </w:r>
      </w:hyperlink>
      <w:r>
        <w:t>;</w:t>
      </w:r>
    </w:p>
    <w:p w14:paraId="0C747849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>- публикации (сборники): https://rosstat.gov.ru/publications-plans</w:t>
      </w:r>
    </w:p>
    <w:p w14:paraId="6B374A4E" w14:textId="77777777" w:rsidR="00D16367" w:rsidRDefault="0090213F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22" w:history="1">
        <w:r>
          <w:rPr>
            <w:rStyle w:val="a5"/>
            <w:color w:val="auto"/>
          </w:rPr>
          <w:t>https://kamstat.gks.ru/official_publications</w:t>
        </w:r>
      </w:hyperlink>
      <w:r>
        <w:t xml:space="preserve"> (Статистические сборники </w:t>
      </w:r>
      <w:proofErr w:type="spellStart"/>
      <w:r>
        <w:t>Камчатстата</w:t>
      </w:r>
      <w:proofErr w:type="spellEnd"/>
      <w:r>
        <w:t>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432A7E9C" w14:textId="77777777" w:rsidR="00D16367" w:rsidRDefault="0090213F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</w:pPr>
      <w:r>
        <w:lastRenderedPageBreak/>
        <w:t>Министерство финансов Российской Федерации: https://minfin.gov.ru/ru/ministry/</w:t>
      </w:r>
    </w:p>
    <w:p w14:paraId="5047EC48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 xml:space="preserve">- исполнение бюджетов государственных внебюджетных фондов: </w:t>
      </w:r>
      <w:hyperlink r:id="rId23" w:history="1">
        <w:r>
          <w:rPr>
            <w:rStyle w:val="a5"/>
            <w:color w:val="auto"/>
          </w:rPr>
          <w:t>https://minfin.gov.ru/ru/document/?id_4=93454-yezhekvartalnaya_informatsiya_ob_ispolnenii_byudzhetov</w:t>
        </w:r>
      </w:hyperlink>
      <w:r>
        <w:t>;</w:t>
      </w:r>
    </w:p>
    <w:p w14:paraId="7240562D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 xml:space="preserve">- электронный бюджет: </w:t>
      </w:r>
      <w:hyperlink r:id="rId24" w:history="1">
        <w:r>
          <w:rPr>
            <w:rStyle w:val="a5"/>
            <w:color w:val="auto"/>
          </w:rPr>
          <w:t>https://minfin.gov.ru/ru/perfomance/ebudget/</w:t>
        </w:r>
      </w:hyperlink>
      <w:r>
        <w:t>;</w:t>
      </w:r>
    </w:p>
    <w:p w14:paraId="2936FC41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 xml:space="preserve">4. Министерство финансов Камчатского </w:t>
      </w:r>
      <w:proofErr w:type="gramStart"/>
      <w:r>
        <w:t>края:  https://www.kamgov.ru/minfin</w:t>
      </w:r>
      <w:proofErr w:type="gramEnd"/>
    </w:p>
    <w:p w14:paraId="3D77FF7D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 xml:space="preserve">- годовые отчеты об исполнении консолидированных бюджетов: </w:t>
      </w:r>
      <w:hyperlink r:id="rId25" w:history="1">
        <w:r>
          <w:rPr>
            <w:rStyle w:val="a5"/>
            <w:color w:val="auto"/>
          </w:rPr>
          <w:t>https://minfin.kamgov.ru/informacionnye-materialy-po-ucetu-i-otcetnosti</w:t>
        </w:r>
      </w:hyperlink>
      <w:r>
        <w:t>;</w:t>
      </w:r>
    </w:p>
    <w:p w14:paraId="3F9128E4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 xml:space="preserve">- бюджет Камчатского края: </w:t>
      </w:r>
      <w:hyperlink r:id="rId26" w:history="1">
        <w:r>
          <w:rPr>
            <w:rStyle w:val="a5"/>
            <w:color w:val="auto"/>
          </w:rPr>
          <w:t>https://minfin.kamgov.ru/budzet-2021</w:t>
        </w:r>
      </w:hyperlink>
    </w:p>
    <w:p w14:paraId="3EDA7B6F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>5.Министерство экономического развития Российской Федерации: https://www.economy.gov.ru/</w:t>
      </w:r>
    </w:p>
    <w:p w14:paraId="5EBE2B89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 xml:space="preserve">- стратегическое планирование: </w:t>
      </w:r>
      <w:hyperlink r:id="rId27" w:history="1">
        <w:r>
          <w:rPr>
            <w:rStyle w:val="a5"/>
            <w:color w:val="auto"/>
          </w:rPr>
          <w:t>https://www.economy.gov.ru/material/directions/strateg_planirovanie/</w:t>
        </w:r>
      </w:hyperlink>
      <w:r>
        <w:t>;</w:t>
      </w:r>
    </w:p>
    <w:p w14:paraId="40991B49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 xml:space="preserve">6. Официальный сайт правительства Камчатского </w:t>
      </w:r>
      <w:proofErr w:type="gramStart"/>
      <w:r>
        <w:t xml:space="preserve">края:  </w:t>
      </w:r>
      <w:hyperlink r:id="rId28" w:history="1">
        <w:r>
          <w:rPr>
            <w:rStyle w:val="a5"/>
            <w:color w:val="auto"/>
          </w:rPr>
          <w:t>https://www.kamgov.ru/gov-entity/iogv</w:t>
        </w:r>
        <w:proofErr w:type="gramEnd"/>
      </w:hyperlink>
      <w:r>
        <w:t>.</w:t>
      </w:r>
    </w:p>
    <w:p w14:paraId="4CB8844E" w14:textId="77777777" w:rsidR="00D16367" w:rsidRDefault="0090213F">
      <w:pPr>
        <w:pStyle w:val="afe"/>
        <w:spacing w:line="360" w:lineRule="auto"/>
        <w:ind w:left="0" w:firstLine="709"/>
        <w:jc w:val="both"/>
      </w:pPr>
      <w:r>
        <w:t xml:space="preserve">7.  Портал открытых данных России </w:t>
      </w:r>
      <w:hyperlink r:id="rId29" w:history="1">
        <w:r>
          <w:rPr>
            <w:rStyle w:val="a5"/>
            <w:color w:val="auto"/>
          </w:rPr>
          <w:t>https://data.gov.ru/</w:t>
        </w:r>
      </w:hyperlink>
    </w:p>
    <w:p w14:paraId="5DB8746F" w14:textId="77777777" w:rsidR="00D16367" w:rsidRDefault="0090213F">
      <w:pPr>
        <w:pStyle w:val="afe"/>
        <w:numPr>
          <w:ilvl w:val="0"/>
          <w:numId w:val="4"/>
        </w:numPr>
        <w:tabs>
          <w:tab w:val="left" w:pos="1134"/>
        </w:tabs>
        <w:spacing w:line="360" w:lineRule="auto"/>
        <w:jc w:val="both"/>
      </w:pPr>
      <w:r>
        <w:t xml:space="preserve"> «Компьютер-пресс» - журнал </w:t>
      </w:r>
      <w:hyperlink r:id="rId30" w:history="1">
        <w:r>
          <w:rPr>
            <w:rStyle w:val="a5"/>
            <w:color w:val="auto"/>
          </w:rPr>
          <w:t>https://compress.ru/</w:t>
        </w:r>
      </w:hyperlink>
    </w:p>
    <w:p w14:paraId="0857A6D6" w14:textId="77777777" w:rsidR="00D16367" w:rsidRDefault="0090213F">
      <w:pPr>
        <w:pStyle w:val="afe"/>
        <w:numPr>
          <w:ilvl w:val="0"/>
          <w:numId w:val="4"/>
        </w:numPr>
        <w:tabs>
          <w:tab w:val="left" w:pos="1134"/>
        </w:tabs>
        <w:spacing w:line="360" w:lineRule="auto"/>
        <w:jc w:val="both"/>
      </w:pPr>
      <w:r>
        <w:t xml:space="preserve">Общероссийский математический портал </w:t>
      </w:r>
      <w:hyperlink r:id="rId31" w:history="1">
        <w:r>
          <w:rPr>
            <w:rStyle w:val="a5"/>
            <w:color w:val="auto"/>
          </w:rPr>
          <w:t>http://www.mathnet.ru/</w:t>
        </w:r>
      </w:hyperlink>
    </w:p>
    <w:p w14:paraId="25A8116C" w14:textId="77777777" w:rsidR="00D16367" w:rsidRDefault="0090213F">
      <w:pPr>
        <w:pStyle w:val="afe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rStyle w:val="a5"/>
          <w:color w:val="auto"/>
          <w:u w:val="none"/>
        </w:rPr>
      </w:pPr>
      <w:r>
        <w:t xml:space="preserve">Каталог математических библиотек </w:t>
      </w:r>
      <w:hyperlink r:id="rId32" w:history="1">
        <w:r>
          <w:rPr>
            <w:rStyle w:val="a5"/>
            <w:color w:val="auto"/>
          </w:rPr>
          <w:t>http://www-sbras.nsc.ru/win/elbib/data/show_page.dhtml?2+187</w:t>
        </w:r>
      </w:hyperlink>
    </w:p>
    <w:p w14:paraId="3BB1201F" w14:textId="77777777" w:rsidR="00D16367" w:rsidRDefault="0090213F">
      <w:pPr>
        <w:pStyle w:val="afe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rStyle w:val="greenurl1"/>
        </w:rPr>
      </w:pPr>
      <w:r>
        <w:t xml:space="preserve">Информационные системы, ссылки на которые размещены в ЭБС ДВФ ВАВТ </w:t>
      </w:r>
      <w:hyperlink r:id="rId33" w:history="1">
        <w:r>
          <w:rPr>
            <w:rStyle w:val="a5"/>
            <w:color w:val="auto"/>
          </w:rPr>
          <w:t>http://dvf-vavt.ru/biblioteka1/help_stud/</w:t>
        </w:r>
      </w:hyperlink>
    </w:p>
    <w:p w14:paraId="152A0E78" w14:textId="77777777" w:rsidR="00D16367" w:rsidRDefault="0090213F">
      <w:pPr>
        <w:spacing w:line="360" w:lineRule="auto"/>
      </w:pPr>
      <w:r>
        <w:t>12.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СПС Консультант Плюс </w:t>
      </w:r>
      <w:hyperlink r:id="rId34" w:history="1">
        <w:r>
          <w:rPr>
            <w:rStyle w:val="a5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http://www.consultant.ru/</w:t>
        </w:r>
      </w:hyperlink>
    </w:p>
    <w:p w14:paraId="0979D6D5" w14:textId="77777777" w:rsidR="00D16367" w:rsidRDefault="00D16367">
      <w:pPr>
        <w:pStyle w:val="afe"/>
        <w:spacing w:line="360" w:lineRule="auto"/>
        <w:ind w:left="0"/>
        <w:jc w:val="both"/>
      </w:pPr>
    </w:p>
    <w:p w14:paraId="22335690" w14:textId="77777777" w:rsidR="00D16367" w:rsidRDefault="00D16367">
      <w:pPr>
        <w:spacing w:after="0"/>
      </w:pPr>
    </w:p>
    <w:p w14:paraId="268C9A18" w14:textId="77777777" w:rsidR="00D16367" w:rsidRDefault="00D16367">
      <w:pPr>
        <w:spacing w:after="0"/>
      </w:pPr>
    </w:p>
    <w:p w14:paraId="7B006501" w14:textId="77777777" w:rsidR="00D16367" w:rsidRDefault="00D16367">
      <w:pPr>
        <w:spacing w:after="0"/>
      </w:pPr>
    </w:p>
    <w:p w14:paraId="592FD2D8" w14:textId="77777777" w:rsidR="00D16367" w:rsidRDefault="00D16367">
      <w:pPr>
        <w:spacing w:after="0"/>
      </w:pPr>
    </w:p>
    <w:p w14:paraId="1AB88F7F" w14:textId="77777777" w:rsidR="00D16367" w:rsidRDefault="00D16367">
      <w:pPr>
        <w:spacing w:after="0"/>
      </w:pPr>
    </w:p>
    <w:p w14:paraId="3565CB9C" w14:textId="77777777" w:rsidR="00D16367" w:rsidRDefault="00D16367">
      <w:pPr>
        <w:spacing w:after="0"/>
      </w:pPr>
    </w:p>
    <w:p w14:paraId="1D40FCA9" w14:textId="77777777" w:rsidR="00D16367" w:rsidRDefault="00D16367">
      <w:pPr>
        <w:spacing w:after="0"/>
      </w:pPr>
    </w:p>
    <w:p w14:paraId="75BF8346" w14:textId="58F3FA0B" w:rsidR="00D16367" w:rsidRDefault="0090213F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31104" behindDoc="0" locked="0" layoutInCell="1" allowOverlap="1" wp14:anchorId="6C5354D3" wp14:editId="53EA1238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4F1C0AD1" w14:textId="77777777" w:rsidR="00D16367" w:rsidRDefault="009021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01D7CD78" w14:textId="77777777" w:rsidR="00D16367" w:rsidRDefault="009021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4EF22A64" w14:textId="77777777" w:rsidR="00D16367" w:rsidRDefault="00ED3B7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pict w14:anchorId="55C9DA04">
          <v:line id="Прямая соединительная линия 24" o:spid="_x0000_s1042" style="position:absolute;flip:y;z-index:251633152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14:paraId="3B512834" w14:textId="77777777" w:rsidR="00D16367" w:rsidRDefault="0090213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14:paraId="3380369F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8BC4289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9515444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01A8E04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5C71D13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2B331C6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F896AE6" w14:textId="77777777" w:rsidR="00D16367" w:rsidRDefault="00D1636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5D6B799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94E2B58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6E1A2BE" w14:textId="77777777" w:rsidR="00D16367" w:rsidRDefault="0090213F">
      <w:pPr>
        <w:pStyle w:val="afe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>
        <w:rPr>
          <w:rFonts w:eastAsia="Times New Roman"/>
          <w:b/>
          <w:caps/>
          <w:sz w:val="28"/>
          <w:szCs w:val="28"/>
        </w:rPr>
        <w:t>ОЦЕНОЧНЫЕ СРЕДСТВА</w:t>
      </w:r>
    </w:p>
    <w:p w14:paraId="192D0959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CC6941" w14:textId="77777777" w:rsidR="00D16367" w:rsidRDefault="0090213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дисциплине «Теория вероятностей и математическая статистика»</w:t>
      </w:r>
    </w:p>
    <w:p w14:paraId="0FEEDF39" w14:textId="77777777" w:rsidR="00D16367" w:rsidRDefault="00D1636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9F643E1" w14:textId="77777777" w:rsidR="00D16367" w:rsidRDefault="00D1636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796F517" w14:textId="77777777" w:rsidR="00D16367" w:rsidRDefault="009021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подготовки 38.03.01 «Экономика»</w:t>
      </w:r>
    </w:p>
    <w:p w14:paraId="554551D7" w14:textId="77777777" w:rsidR="00D16367" w:rsidRDefault="0090213F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5F6180D1" w14:textId="77777777" w:rsidR="00D16367" w:rsidRDefault="0090213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бакалавриата</w:t>
      </w:r>
    </w:p>
    <w:p w14:paraId="3A97B85A" w14:textId="77777777" w:rsidR="00D16367" w:rsidRDefault="0090213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69883A25" w14:textId="77777777" w:rsidR="00D16367" w:rsidRDefault="0090213F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обучения  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очная/ очно-заочная)</w:t>
      </w:r>
    </w:p>
    <w:p w14:paraId="2A2B9B66" w14:textId="77777777" w:rsidR="00D16367" w:rsidRDefault="00D1636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5F5587E" w14:textId="77777777" w:rsidR="00D16367" w:rsidRDefault="0090213F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14:paraId="1050BBB5" w14:textId="77777777" w:rsidR="00D16367" w:rsidRDefault="00D1636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43DD1BE" w14:textId="77777777" w:rsidR="00D16367" w:rsidRDefault="00D1636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2A42856" w14:textId="77777777" w:rsidR="00D16367" w:rsidRDefault="00D1636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EAC3B90" w14:textId="77777777" w:rsidR="00D16367" w:rsidRDefault="00D1636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75F8BA" w14:textId="77777777" w:rsidR="00D16367" w:rsidRDefault="00D1636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8D3C353" w14:textId="77777777" w:rsidR="00D16367" w:rsidRDefault="0090213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2EF91322" w14:textId="77777777" w:rsidR="00D16367" w:rsidRDefault="0090213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2025</w:t>
      </w:r>
    </w:p>
    <w:p w14:paraId="245FB9DF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76A7489" w14:textId="77777777" w:rsidR="00D16367" w:rsidRDefault="00D1636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A055B0D" w14:textId="77777777" w:rsidR="00D16367" w:rsidRDefault="0090213F">
      <w:pPr>
        <w:pStyle w:val="2"/>
        <w:keepLines/>
        <w:numPr>
          <w:ilvl w:val="1"/>
          <w:numId w:val="5"/>
        </w:numPr>
        <w:spacing w:line="256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ПАСПОРТ</w:t>
      </w:r>
    </w:p>
    <w:p w14:paraId="5A82CCCD" w14:textId="77777777" w:rsidR="00D16367" w:rsidRDefault="0090213F">
      <w:pPr>
        <w:pStyle w:val="2"/>
        <w:jc w:val="center"/>
        <w:rPr>
          <w:b/>
          <w:sz w:val="24"/>
        </w:rPr>
      </w:pPr>
      <w:r>
        <w:rPr>
          <w:b/>
          <w:sz w:val="24"/>
        </w:rPr>
        <w:t xml:space="preserve"> ОЦЕНОЧНЫХ СРЕДСТВ</w:t>
      </w:r>
    </w:p>
    <w:p w14:paraId="66F7AE76" w14:textId="77777777" w:rsidR="00D16367" w:rsidRDefault="00D16367">
      <w:pPr>
        <w:pStyle w:val="2"/>
        <w:jc w:val="center"/>
        <w:rPr>
          <w:b/>
          <w:sz w:val="24"/>
        </w:rPr>
      </w:pPr>
    </w:p>
    <w:tbl>
      <w:tblPr>
        <w:tblStyle w:val="afd"/>
        <w:tblW w:w="9351" w:type="dxa"/>
        <w:tblLook w:val="04A0" w:firstRow="1" w:lastRow="0" w:firstColumn="1" w:lastColumn="0" w:noHBand="0" w:noVBand="1"/>
      </w:tblPr>
      <w:tblGrid>
        <w:gridCol w:w="675"/>
        <w:gridCol w:w="2268"/>
        <w:gridCol w:w="6408"/>
      </w:tblGrid>
      <w:tr w:rsidR="00D16367" w14:paraId="3D5D8E5E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C47A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43A4D79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C391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CBF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6FD79AE1" w14:textId="77777777" w:rsidR="00D16367" w:rsidRDefault="00D16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367" w14:paraId="33E2BBDD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83E4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9034" w14:textId="77777777" w:rsidR="00D16367" w:rsidRDefault="009021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1,ОПК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F494" w14:textId="77777777" w:rsidR="00D16367" w:rsidRDefault="00902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решение задач,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1C4DEEEB" w14:textId="77777777" w:rsidR="00D16367" w:rsidRDefault="00D163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37AD8" w14:textId="77777777" w:rsidR="00D16367" w:rsidRDefault="0090213F">
      <w:pPr>
        <w:pStyle w:val="3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701CA9A0" w14:textId="77777777" w:rsidR="00D16367" w:rsidRDefault="00D16367">
      <w:pPr>
        <w:pStyle w:val="3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d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D16367" w14:paraId="64F094CC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5464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14:paraId="39463E25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E5A9" w14:textId="77777777" w:rsidR="00D16367" w:rsidRDefault="0090213F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6487" w14:textId="77777777" w:rsidR="00D16367" w:rsidRDefault="0090213F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6A9A" w14:textId="77777777" w:rsidR="00D16367" w:rsidRDefault="0090213F">
            <w:pPr>
              <w:pStyle w:val="27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Форма контроля и оценки результатов обучения</w:t>
            </w:r>
          </w:p>
        </w:tc>
      </w:tr>
      <w:tr w:rsidR="00D16367" w14:paraId="219F013E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43E0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C8D" w14:textId="77777777" w:rsidR="00D16367" w:rsidRDefault="0090213F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8A096" w14:textId="77777777" w:rsidR="00D16367" w:rsidRDefault="0090213F">
            <w:pPr>
              <w:pStyle w:val="27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письменные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работы, вопросы к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5948" w14:textId="77777777" w:rsidR="00D16367" w:rsidRDefault="0090213F">
            <w:pPr>
              <w:pStyle w:val="27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D16367" w14:paraId="3B8E6DAD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6077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B73B" w14:textId="77777777" w:rsidR="00D16367" w:rsidRDefault="0090213F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631F7" w14:textId="77777777" w:rsidR="00D16367" w:rsidRDefault="0090213F">
            <w:pPr>
              <w:pStyle w:val="27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145" w14:textId="77777777" w:rsidR="00D16367" w:rsidRDefault="0090213F">
            <w:pPr>
              <w:pStyle w:val="27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D16367" w14:paraId="465F451E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581E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61AB" w14:textId="77777777" w:rsidR="00D16367" w:rsidRDefault="0090213F">
            <w:pPr>
              <w:pStyle w:val="27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71B" w14:textId="77777777" w:rsidR="00D16367" w:rsidRDefault="0090213F">
            <w:pPr>
              <w:pStyle w:val="27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Решение задач,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F58E" w14:textId="77777777" w:rsidR="00D16367" w:rsidRDefault="0090213F">
            <w:pPr>
              <w:pStyle w:val="27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4FEB658A" w14:textId="77777777" w:rsidR="00D16367" w:rsidRDefault="00D163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35094" w14:textId="77777777" w:rsidR="00D16367" w:rsidRDefault="009021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10.2.План – график проведения контрольно-оценочных мероприятий</w:t>
      </w:r>
    </w:p>
    <w:p w14:paraId="5856F164" w14:textId="77777777" w:rsidR="00D16367" w:rsidRDefault="009021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дисциплине «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Теория вероятностей и математическая статистика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1A7768F0" w14:textId="77777777" w:rsidR="00D16367" w:rsidRDefault="00D163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d"/>
        <w:tblW w:w="9351" w:type="dxa"/>
        <w:tblLook w:val="04A0" w:firstRow="1" w:lastRow="0" w:firstColumn="1" w:lastColumn="0" w:noHBand="0" w:noVBand="1"/>
      </w:tblPr>
      <w:tblGrid>
        <w:gridCol w:w="1501"/>
        <w:gridCol w:w="1693"/>
        <w:gridCol w:w="3888"/>
        <w:gridCol w:w="2269"/>
      </w:tblGrid>
      <w:tr w:rsidR="00D16367" w14:paraId="2317502B" w14:textId="77777777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9055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410B0238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сем./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</w:t>
            </w:r>
          </w:p>
          <w:p w14:paraId="5E60E334" w14:textId="64EF5115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</w:t>
            </w:r>
            <w:r w:rsidR="0059181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18F5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003F4B65" w14:textId="77777777" w:rsidR="00D16367" w:rsidRDefault="00D16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13BF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76CE46C0" w14:textId="77777777" w:rsidR="00D16367" w:rsidRDefault="00D16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1D14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74D178E1" w14:textId="77777777" w:rsidR="00D16367" w:rsidRDefault="00D16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367" w14:paraId="65E86A93" w14:textId="7777777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41FC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3B83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D7B2" w14:textId="77777777" w:rsidR="00D16367" w:rsidRDefault="00902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AFF7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D16367" w14:paraId="585A9A25" w14:textId="7777777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D0F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  <w:p w14:paraId="555DA241" w14:textId="77777777" w:rsidR="00D16367" w:rsidRDefault="00D16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6E3C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A65F" w14:textId="77777777" w:rsidR="00D16367" w:rsidRDefault="00902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дискуссии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7BA7" w14:textId="77777777" w:rsidR="00D16367" w:rsidRDefault="00902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D16367" w14:paraId="5FAB6512" w14:textId="7777777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6D89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F06B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15F0" w14:textId="77777777" w:rsidR="00D16367" w:rsidRDefault="00902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3C3A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4D5141E0" w14:textId="77777777" w:rsidR="00D16367" w:rsidRDefault="00D1636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58FC27" w14:textId="77777777" w:rsidR="00D16367" w:rsidRDefault="00D1636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CE2C7A" w14:textId="77777777" w:rsidR="00D16367" w:rsidRDefault="0090213F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10.3.Задачи</w:t>
      </w:r>
    </w:p>
    <w:p w14:paraId="398D02A9" w14:textId="77777777" w:rsidR="00D16367" w:rsidRDefault="0090213F">
      <w:pPr>
        <w:pStyle w:val="af3"/>
        <w:jc w:val="both"/>
        <w:rPr>
          <w:b/>
        </w:rPr>
      </w:pPr>
      <w:r>
        <w:rPr>
          <w:b/>
        </w:rPr>
        <w:t>Тема 1. Введение. Основные понятия теории вероятностей.</w:t>
      </w:r>
    </w:p>
    <w:p w14:paraId="71ABEC0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Формулы комбинаторики</w:t>
      </w:r>
    </w:p>
    <w:p w14:paraId="6B8AB231" w14:textId="77777777" w:rsidR="00D16367" w:rsidRDefault="0090213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object w:dxaOrig="1845" w:dyaOrig="360" w14:anchorId="3BBDA5F8">
          <v:shape id="_x0000_i1028" type="#_x0000_t75" style="width:92.25pt;height:18pt" o:ole="">
            <v:imagedata r:id="rId35" o:title=""/>
          </v:shape>
          <o:OLEObject Type="Embed" ProgID="Equation.3" ShapeID="_x0000_i1028" DrawAspect="Content" ObjectID="_1841833073" r:id="rId36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E2E023" w14:textId="77777777" w:rsidR="00D16367" w:rsidRDefault="0090213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8"/>
          <w:sz w:val="24"/>
          <w:szCs w:val="24"/>
        </w:rPr>
        <w:object w:dxaOrig="5160" w:dyaOrig="660" w14:anchorId="7594DEC0">
          <v:shape id="_x0000_i1029" type="#_x0000_t75" style="width:258pt;height:33pt" o:ole="">
            <v:imagedata r:id="rId37" o:title=""/>
          </v:shape>
          <o:OLEObject Type="Embed" ProgID="Equation.3" ShapeID="_x0000_i1029" DrawAspect="Content" ObjectID="_1841833074" r:id="rId38"/>
        </w:object>
      </w:r>
    </w:p>
    <w:p w14:paraId="14BD6C9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48"/>
          <w:sz w:val="24"/>
          <w:szCs w:val="24"/>
        </w:rPr>
        <w:object w:dxaOrig="7080" w:dyaOrig="1080" w14:anchorId="6B326CC6">
          <v:shape id="_x0000_i1030" type="#_x0000_t75" style="width:354pt;height:54pt" o:ole="">
            <v:imagedata r:id="rId39" o:title=""/>
          </v:shape>
          <o:OLEObject Type="Embed" ProgID="Equation.3" ShapeID="_x0000_i1030" DrawAspect="Content" ObjectID="_1841833075" r:id="rId40"/>
        </w:object>
      </w:r>
    </w:p>
    <w:p w14:paraId="41FAC5F3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Вычислить:</w:t>
      </w:r>
    </w:p>
    <w:p w14:paraId="4C88DBDC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1)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905" w:dyaOrig="735" w14:anchorId="0883E00B">
          <v:shape id="_x0000_i1031" type="#_x0000_t75" style="width:95.25pt;height:36.75pt" o:ole="">
            <v:imagedata r:id="rId41" o:title=""/>
          </v:shape>
          <o:OLEObject Type="Embed" ProgID="Equation.3" ShapeID="_x0000_i1031" DrawAspect="Content" ObjectID="_1841833076" r:id="rId42"/>
        </w:object>
      </w:r>
      <w:r>
        <w:rPr>
          <w:rFonts w:ascii="Times New Roman" w:hAnsi="Times New Roman" w:cs="Times New Roman"/>
          <w:sz w:val="24"/>
          <w:szCs w:val="24"/>
        </w:rPr>
        <w:t xml:space="preserve"> 2)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935" w:dyaOrig="375" w14:anchorId="4636C011">
          <v:shape id="_x0000_i1032" type="#_x0000_t75" style="width:96.75pt;height:18.75pt" o:ole="">
            <v:imagedata r:id="rId43" o:title=""/>
          </v:shape>
          <o:OLEObject Type="Embed" ProgID="Equation.3" ShapeID="_x0000_i1032" DrawAspect="Content" ObjectID="_1841833077" r:id="rId44"/>
        </w:object>
      </w:r>
      <w:r>
        <w:rPr>
          <w:rFonts w:ascii="Times New Roman" w:hAnsi="Times New Roman" w:cs="Times New Roman"/>
          <w:sz w:val="24"/>
          <w:szCs w:val="24"/>
        </w:rPr>
        <w:t xml:space="preserve">  3)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290" w:dyaOrig="735" w14:anchorId="3D731D40">
          <v:shape id="_x0000_i1033" type="#_x0000_t75" style="width:64.5pt;height:36.75pt" o:ole="">
            <v:imagedata r:id="rId45" o:title=""/>
          </v:shape>
          <o:OLEObject Type="Embed" ProgID="Equation.3" ShapeID="_x0000_i1033" DrawAspect="Content" ObjectID="_1841833078" r:id="rId46"/>
        </w:objec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485" w:dyaOrig="735" w14:anchorId="0435E843">
          <v:shape id="_x0000_i1034" type="#_x0000_t75" style="width:74.25pt;height:36.75pt" o:ole="">
            <v:imagedata r:id="rId47" o:title=""/>
          </v:shape>
          <o:OLEObject Type="Embed" ProgID="Equation.3" ShapeID="_x0000_i1034" DrawAspect="Content" ObjectID="_1841833079" r:id="rId48"/>
        </w:object>
      </w:r>
    </w:p>
    <w:p w14:paraId="396765EF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1"/>
        <w:gridCol w:w="6"/>
      </w:tblGrid>
      <w:tr w:rsidR="00D16367" w14:paraId="6DDD1B3F" w14:textId="77777777">
        <w:trPr>
          <w:trHeight w:val="306"/>
          <w:jc w:val="center"/>
        </w:trPr>
        <w:tc>
          <w:tcPr>
            <w:tcW w:w="1485" w:type="dxa"/>
          </w:tcPr>
          <w:p w14:paraId="4EBE4196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31BF4CF">
                <v:line id="_x0000_s1254" style="position:absolute;left:0;text-align:left;z-index:251638272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3E707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11515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E2CF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3CA5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9B72B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30672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962DC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B707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8AE1C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8D7A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094C5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66884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2AF2E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589CB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4495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C17F3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6949C457" w14:textId="77777777">
        <w:trPr>
          <w:trHeight w:val="292"/>
          <w:jc w:val="center"/>
        </w:trPr>
        <w:tc>
          <w:tcPr>
            <w:tcW w:w="1485" w:type="dxa"/>
            <w:vAlign w:val="center"/>
          </w:tcPr>
          <w:p w14:paraId="566B37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  <w:proofErr w:type="gramEnd"/>
          </w:p>
        </w:tc>
        <w:tc>
          <w:tcPr>
            <w:tcW w:w="496" w:type="dxa"/>
            <w:shd w:val="clear" w:color="auto" w:fill="auto"/>
            <w:vAlign w:val="center"/>
          </w:tcPr>
          <w:p w14:paraId="6A2D93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8516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CD45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2F43E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0D88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54494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30B89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B547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18297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FD3D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2043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7CB98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B900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651D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E2981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68323DFE" w14:textId="77777777">
        <w:trPr>
          <w:trHeight w:val="292"/>
          <w:jc w:val="center"/>
        </w:trPr>
        <w:tc>
          <w:tcPr>
            <w:tcW w:w="1485" w:type="dxa"/>
            <w:vAlign w:val="center"/>
          </w:tcPr>
          <w:p w14:paraId="4DFE22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98E0E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9C768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206AF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9508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695E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250E10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3D519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13806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D62DA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5E96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BCCA2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48B620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23CAA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C5439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629AF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6367" w14:paraId="16F0DCD5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6A8121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6F4B8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4836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5D0A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26BA9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75F10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0C64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76E94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39A9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2296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E9C8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7CAF2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FD4E8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E092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36C07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268BB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367" w14:paraId="460AC8A4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315496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51D51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C05E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F0499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E7A2E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05DD8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B3DDF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FB6D9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C102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95F7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342C3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34D45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681C8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BED4A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5B60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18D55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0CAA6519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26C015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1F6FC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B30B5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6A8FD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C207A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50B51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E400F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8F40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A9ED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0A20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7E20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AB451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A50B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BEE6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69650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F9906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367" w14:paraId="0018201A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7FF524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A8FF4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FA5A9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16668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C209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E2FD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5131C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939B5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5ECC0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6A9BE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EE46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8054E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EA767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4375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21015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E0991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D16367" w14:paraId="287291C1" w14:textId="77777777">
        <w:trPr>
          <w:gridAfter w:val="1"/>
          <w:wAfter w:w="6" w:type="dxa"/>
          <w:trHeight w:val="80"/>
          <w:jc w:val="center"/>
        </w:trPr>
        <w:tc>
          <w:tcPr>
            <w:tcW w:w="8931" w:type="dxa"/>
            <w:gridSpan w:val="16"/>
            <w:vAlign w:val="center"/>
          </w:tcPr>
          <w:p w14:paraId="389432ED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64DCAD95" w14:textId="77777777">
        <w:trPr>
          <w:trHeight w:val="306"/>
          <w:jc w:val="center"/>
        </w:trPr>
        <w:tc>
          <w:tcPr>
            <w:tcW w:w="1485" w:type="dxa"/>
          </w:tcPr>
          <w:p w14:paraId="4E4E708E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28B71F5">
                <v:line id="_x0000_s1255" style="position:absolute;left:0;text-align:left;z-index:251639296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240D0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7B89B5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6D1613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030568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017733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55115D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1629CA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5C54C5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3B24DD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10561B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5272DD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1BA3A3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6FB73C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639233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7AD1F0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62F179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124410BE" w14:textId="77777777">
        <w:trPr>
          <w:trHeight w:val="292"/>
          <w:jc w:val="center"/>
        </w:trPr>
        <w:tc>
          <w:tcPr>
            <w:tcW w:w="1485" w:type="dxa"/>
            <w:vAlign w:val="center"/>
          </w:tcPr>
          <w:p w14:paraId="00FC23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  <w:proofErr w:type="gramEnd"/>
          </w:p>
        </w:tc>
        <w:tc>
          <w:tcPr>
            <w:tcW w:w="496" w:type="dxa"/>
            <w:vAlign w:val="center"/>
          </w:tcPr>
          <w:p w14:paraId="63FC97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C5531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1B5068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76C127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B08F6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51EBA1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79C28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1CC17A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584F9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196B74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vAlign w:val="center"/>
          </w:tcPr>
          <w:p w14:paraId="4A521F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4B84D1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16ECE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2FD56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vAlign w:val="center"/>
          </w:tcPr>
          <w:p w14:paraId="5BE243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367" w14:paraId="019E9CDD" w14:textId="77777777">
        <w:trPr>
          <w:trHeight w:val="292"/>
          <w:jc w:val="center"/>
        </w:trPr>
        <w:tc>
          <w:tcPr>
            <w:tcW w:w="1485" w:type="dxa"/>
            <w:vAlign w:val="center"/>
          </w:tcPr>
          <w:p w14:paraId="584305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1E47BB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0FF6B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21CFA3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5C5F3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7" w:type="dxa"/>
            <w:vAlign w:val="center"/>
          </w:tcPr>
          <w:p w14:paraId="0622A5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7A3C44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751180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B70AB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C7402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399FDD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450B62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0C5E8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37564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9AB87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748732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367" w14:paraId="73690B31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3CF469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79295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D841A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FF21F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69F9F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24C0864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08EB4E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64154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34F41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28000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3A486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79BFA2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47CA64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A7275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540552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6B428E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730F3C03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1FDF50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vAlign w:val="center"/>
          </w:tcPr>
          <w:p w14:paraId="551C9E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45F913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F608E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64E05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A2C14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381C8C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3A4CEE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46302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556E04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78A121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5882CE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2D3C01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203D7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18760A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038727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4BC69A4A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2A7E3D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d</w:t>
            </w:r>
          </w:p>
        </w:tc>
        <w:tc>
          <w:tcPr>
            <w:tcW w:w="496" w:type="dxa"/>
            <w:vAlign w:val="center"/>
          </w:tcPr>
          <w:p w14:paraId="47F8B5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2B6614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63D13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70303B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556A1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6" w:type="dxa"/>
            <w:vAlign w:val="center"/>
          </w:tcPr>
          <w:p w14:paraId="6782E4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394DF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215E03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2EB8040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47FA74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10406E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2DF41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19E5FF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2789AF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6816BF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6367" w14:paraId="365BA3BF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1D19E0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vAlign w:val="center"/>
          </w:tcPr>
          <w:p w14:paraId="04C848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129726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BA51B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1816710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FFB21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vAlign w:val="center"/>
          </w:tcPr>
          <w:p w14:paraId="5053B7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36C046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09696A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C2CB7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4A7DCE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57694C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7DB788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0500DB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0CEA2B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0E8C45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D16367" w14:paraId="3A9B72AC" w14:textId="77777777">
        <w:trPr>
          <w:trHeight w:val="306"/>
          <w:jc w:val="center"/>
        </w:trPr>
        <w:tc>
          <w:tcPr>
            <w:tcW w:w="1485" w:type="dxa"/>
          </w:tcPr>
          <w:p w14:paraId="74A5B28C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A9F85CB">
                <v:line id="_x0000_s1256" style="position:absolute;left:0;text-align:left;z-index:25164032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3BF8E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36D38F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6D2592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558102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51451D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637959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417C25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52BA6C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54F418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334A90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4E971F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1694BC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62FEEE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68FD67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5C7634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2"/>
            <w:vAlign w:val="center"/>
          </w:tcPr>
          <w:p w14:paraId="3DB743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3920469F" w14:textId="77777777">
        <w:trPr>
          <w:trHeight w:val="292"/>
          <w:jc w:val="center"/>
        </w:trPr>
        <w:tc>
          <w:tcPr>
            <w:tcW w:w="1485" w:type="dxa"/>
            <w:vAlign w:val="center"/>
          </w:tcPr>
          <w:p w14:paraId="788AFF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  <w:proofErr w:type="gramEnd"/>
          </w:p>
        </w:tc>
        <w:tc>
          <w:tcPr>
            <w:tcW w:w="496" w:type="dxa"/>
          </w:tcPr>
          <w:p w14:paraId="077716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EA9F4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927B9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40B8E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2A73E2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AC97B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E8CF4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083E2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E8583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306CB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56C4C7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563289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BC06F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07B6E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2A3B1E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6367" w14:paraId="44F4565C" w14:textId="77777777">
        <w:trPr>
          <w:trHeight w:val="292"/>
          <w:jc w:val="center"/>
        </w:trPr>
        <w:tc>
          <w:tcPr>
            <w:tcW w:w="1485" w:type="dxa"/>
            <w:vAlign w:val="center"/>
          </w:tcPr>
          <w:p w14:paraId="264207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4E2757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64C10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F121F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54656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6728F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53FDB0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677EF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2317E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FCD2F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3DA29D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227B94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A0000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D2E8F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E31F0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4CF3ED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367" w14:paraId="59948FDF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6CA1D4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1751AF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D114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71A95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1F7EE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F7B54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2977EB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88762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CCCCB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7ADB8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E7BE5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32224F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96215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72E117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03EA9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3EE7B1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70501F39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336049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0FF799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8B8CB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45133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A22D7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35B1F5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072641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1A3CB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3D578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7923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354AE0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149B8D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2E8B34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D6AEF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A7937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759EF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54BABD31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4CCAB2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173104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4E8D03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12CAC2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7A4B7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5525FB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2D3201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726DEB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DFF91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508179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21F9C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61B7B2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5F3899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196154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45E6A9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3D1474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6367" w14:paraId="2288B748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1AF8D3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56D783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4DE00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73B3DD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646DE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77D3FA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1A4653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17018D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1971E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0D7A69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293C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45131A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8F248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51CA48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5850A3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28AD7C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71D6B38E" w14:textId="77777777">
        <w:trPr>
          <w:trHeight w:val="306"/>
          <w:jc w:val="center"/>
        </w:trPr>
        <w:tc>
          <w:tcPr>
            <w:tcW w:w="1485" w:type="dxa"/>
          </w:tcPr>
          <w:p w14:paraId="71EC012C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4DC82A9">
                <v:line id="_x0000_s1301" style="position:absolute;left:0;text-align:left;z-index:25168640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5F5E1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44E385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67895D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1BE361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7D0DE6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194981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340092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14EE07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0A9463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79C7FE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086F36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2D8311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1833BF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1453EA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7266AE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gridSpan w:val="2"/>
            <w:vAlign w:val="center"/>
          </w:tcPr>
          <w:p w14:paraId="682F18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5D94D73C" w14:textId="77777777">
        <w:trPr>
          <w:trHeight w:val="292"/>
          <w:jc w:val="center"/>
        </w:trPr>
        <w:tc>
          <w:tcPr>
            <w:tcW w:w="1485" w:type="dxa"/>
            <w:vAlign w:val="center"/>
          </w:tcPr>
          <w:p w14:paraId="54B334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  <w:proofErr w:type="gramEnd"/>
          </w:p>
        </w:tc>
        <w:tc>
          <w:tcPr>
            <w:tcW w:w="496" w:type="dxa"/>
          </w:tcPr>
          <w:p w14:paraId="7A02B9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59F96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66E53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318709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248295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40BA0A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C411E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293DF0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84E79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58C59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744D3B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51F7FF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21636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192B23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26EFEE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6367" w14:paraId="5ABE9AF1" w14:textId="77777777">
        <w:trPr>
          <w:trHeight w:val="292"/>
          <w:jc w:val="center"/>
        </w:trPr>
        <w:tc>
          <w:tcPr>
            <w:tcW w:w="1485" w:type="dxa"/>
            <w:vAlign w:val="center"/>
          </w:tcPr>
          <w:p w14:paraId="3211F0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7545AC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CF7D0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A168B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DE64C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70A62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246E76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3CB62F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343C6F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D8A49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D2B50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51C811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35D08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231921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1617C4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28E0FF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5CC26DAF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5D4B07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22749E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EF626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420CC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958CD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EDE2F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3CD65B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67A7A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3BCA0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165341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12FDC3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2C3E0D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393F6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E5A5E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BDE79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10F331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04BE0C34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29F6A7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768EF8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5D488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2593FD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39646E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5CE5A0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7057C5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235FE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1C673E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FD98F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85208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1E216A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30E90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0C3EF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7B8E4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6B10F6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367" w14:paraId="3593749F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09E6E8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7A7C00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23ED1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3EFF16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B0CCE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154DD4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65EFA1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35169E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FBE33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7ED926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B9EBF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442FCF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92A8B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703829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5A8F3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2DA532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6367" w14:paraId="0DDFF2E6" w14:textId="77777777">
        <w:trPr>
          <w:trHeight w:val="306"/>
          <w:jc w:val="center"/>
        </w:trPr>
        <w:tc>
          <w:tcPr>
            <w:tcW w:w="1485" w:type="dxa"/>
            <w:vAlign w:val="center"/>
          </w:tcPr>
          <w:p w14:paraId="74EDCB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61A31D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9A4E5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560EF2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168C67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35EAA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01B613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11B81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73DEA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7D67B4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0E9366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47DB5D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59262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1BDDDD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98D27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273095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37625A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Студент ЗФО (заочной формы обучения) имеет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задолженностей по зачетам и экзаменам. Ему на выбор разрешили сдать любые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 в один день. Сколькими способами он может организовать себе сдачу зачетов и экзаменов?</w:t>
      </w:r>
    </w:p>
    <w:p w14:paraId="468FC8DE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500"/>
      </w:tblGrid>
      <w:tr w:rsidR="00D16367" w14:paraId="20249288" w14:textId="77777777">
        <w:trPr>
          <w:trHeight w:val="296"/>
          <w:jc w:val="center"/>
        </w:trPr>
        <w:tc>
          <w:tcPr>
            <w:tcW w:w="1486" w:type="dxa"/>
          </w:tcPr>
          <w:p w14:paraId="1519CBE3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A8D4391">
                <v:line id="_x0000_s1250" style="position:absolute;left:0;text-align:left;z-index:251634176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9AF71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AAC76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3D52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C9838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6B553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56405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936AB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4FB2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7EF9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74763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C899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2A280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1822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BDE71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B66C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6ACC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32A297F8" w14:textId="77777777">
        <w:trPr>
          <w:trHeight w:val="282"/>
          <w:jc w:val="center"/>
        </w:trPr>
        <w:tc>
          <w:tcPr>
            <w:tcW w:w="1486" w:type="dxa"/>
          </w:tcPr>
          <w:p w14:paraId="36162E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C0CFA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8ED57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34D0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42CD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2CFEC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DAFAC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8A11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CF94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4903D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C9370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F4335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6F2B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D37F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3D4A2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6437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526D4FAC" w14:textId="77777777">
        <w:trPr>
          <w:trHeight w:val="296"/>
          <w:jc w:val="center"/>
        </w:trPr>
        <w:tc>
          <w:tcPr>
            <w:tcW w:w="1486" w:type="dxa"/>
          </w:tcPr>
          <w:p w14:paraId="22ACCF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A9E43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4876A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0074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7A53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DFC2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43A9D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BD64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D5D0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0AFC0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18A9F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E1958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5A39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5ED4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1B67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6C1B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367" w14:paraId="12B949CA" w14:textId="77777777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4696654E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0AABCD70" w14:textId="77777777">
        <w:trPr>
          <w:trHeight w:val="296"/>
          <w:jc w:val="center"/>
        </w:trPr>
        <w:tc>
          <w:tcPr>
            <w:tcW w:w="1486" w:type="dxa"/>
          </w:tcPr>
          <w:p w14:paraId="695085CC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4865F807">
                <v:line id="_x0000_s1251" style="position:absolute;left:0;text-align:left;z-index:25163520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129E4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4F3EA30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3100C6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05C7C0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5B2DBD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4D5A3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12DEFE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0FCEB2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079D13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300198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484CC3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43FF89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3D4DB5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69482F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11464C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50F965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35504D9C" w14:textId="77777777">
        <w:trPr>
          <w:trHeight w:val="282"/>
          <w:jc w:val="center"/>
        </w:trPr>
        <w:tc>
          <w:tcPr>
            <w:tcW w:w="1486" w:type="dxa"/>
          </w:tcPr>
          <w:p w14:paraId="7BF503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</w:p>
        </w:tc>
        <w:tc>
          <w:tcPr>
            <w:tcW w:w="496" w:type="dxa"/>
            <w:vAlign w:val="center"/>
          </w:tcPr>
          <w:p w14:paraId="01A184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2C681F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318FFC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7BE61F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656DB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0D2064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EC0B1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16C2C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1DF827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540E4B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4369EC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51AAAB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1B7E6B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5BEE18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581EEB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18D50EF7" w14:textId="77777777">
        <w:trPr>
          <w:trHeight w:val="296"/>
          <w:jc w:val="center"/>
        </w:trPr>
        <w:tc>
          <w:tcPr>
            <w:tcW w:w="1486" w:type="dxa"/>
          </w:tcPr>
          <w:p w14:paraId="64BE27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6DFC2F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7EA71D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6C1D24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350E9F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D02A5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398BF0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8A6CD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22B53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33FC5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083CD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2B74D7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C73C2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FFFE7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7730A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736F88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6367" w14:paraId="1BC3A6B8" w14:textId="77777777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40ABD97F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40747F4B" w14:textId="77777777">
        <w:trPr>
          <w:trHeight w:val="296"/>
          <w:jc w:val="center"/>
        </w:trPr>
        <w:tc>
          <w:tcPr>
            <w:tcW w:w="1486" w:type="dxa"/>
          </w:tcPr>
          <w:p w14:paraId="3BDFA28E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AE90308">
                <v:line id="_x0000_s1252" style="position:absolute;left:0;text-align:left;z-index:251636224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D6C06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045122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37A4B7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45293B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59E625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6D2BC1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42AEFD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4E40C9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2687F2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4879D9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0596B3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017FF9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258F10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7C7307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63FFA7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61DB98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324B7147" w14:textId="77777777">
        <w:trPr>
          <w:trHeight w:val="282"/>
          <w:jc w:val="center"/>
        </w:trPr>
        <w:tc>
          <w:tcPr>
            <w:tcW w:w="1486" w:type="dxa"/>
          </w:tcPr>
          <w:p w14:paraId="504442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65B161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60F3E6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07D004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52431F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7412A3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0A0725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4F3208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4D8979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E1607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1E2E8E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7B26C2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190BF9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7B756B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629A08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A4ACA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73F98248" w14:textId="77777777">
        <w:trPr>
          <w:trHeight w:val="296"/>
          <w:jc w:val="center"/>
        </w:trPr>
        <w:tc>
          <w:tcPr>
            <w:tcW w:w="1486" w:type="dxa"/>
          </w:tcPr>
          <w:p w14:paraId="134589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6DC77B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18E5DD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5625E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9DC21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CF011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60E800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70A0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ED6ED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657F9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7FF20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0180FB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4C38FD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417140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0D146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79255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6367" w14:paraId="38326212" w14:textId="77777777">
        <w:trPr>
          <w:trHeight w:val="110"/>
          <w:jc w:val="center"/>
        </w:trPr>
        <w:tc>
          <w:tcPr>
            <w:tcW w:w="8941" w:type="dxa"/>
            <w:gridSpan w:val="16"/>
            <w:vAlign w:val="center"/>
          </w:tcPr>
          <w:p w14:paraId="4607E6E9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659281CA" w14:textId="77777777">
        <w:trPr>
          <w:trHeight w:val="296"/>
          <w:jc w:val="center"/>
        </w:trPr>
        <w:tc>
          <w:tcPr>
            <w:tcW w:w="1486" w:type="dxa"/>
          </w:tcPr>
          <w:p w14:paraId="7FE915D1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825FF42">
                <v:line id="_x0000_s1300" style="position:absolute;left:0;text-align:left;z-index:251685376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BF6E5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39CEE2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50CB66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262A28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3A5646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1AE28C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00463D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21A91E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6FFAD1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045339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07CFC2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4877AE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326518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6B59AC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6A287C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vAlign w:val="center"/>
          </w:tcPr>
          <w:p w14:paraId="2E2BE8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57AE3E47" w14:textId="77777777">
        <w:trPr>
          <w:trHeight w:val="282"/>
          <w:jc w:val="center"/>
        </w:trPr>
        <w:tc>
          <w:tcPr>
            <w:tcW w:w="1486" w:type="dxa"/>
          </w:tcPr>
          <w:p w14:paraId="408A12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BE542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53972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7F22B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08BCF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6EB6A2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vAlign w:val="center"/>
          </w:tcPr>
          <w:p w14:paraId="6F8326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1578B2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26C79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671D9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78A219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7DA9DA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783BDB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B50DB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8015E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478F18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6367" w14:paraId="206F17BE" w14:textId="77777777">
        <w:trPr>
          <w:trHeight w:val="296"/>
          <w:jc w:val="center"/>
        </w:trPr>
        <w:tc>
          <w:tcPr>
            <w:tcW w:w="1486" w:type="dxa"/>
          </w:tcPr>
          <w:p w14:paraId="52980E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2E657D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68453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1D8A0A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3BC12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13123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0536D8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429B6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F380E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492BD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C8034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7D6FD8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46C278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DA5CB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C8F12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center"/>
          </w:tcPr>
          <w:p w14:paraId="27BD33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0EE88FF" w14:textId="77777777" w:rsidR="00D16367" w:rsidRDefault="00D163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0A889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sz w:val="24"/>
          <w:szCs w:val="24"/>
        </w:rPr>
        <w:t xml:space="preserve"> На дежурство по этажу в студенческом общежитии необходимо определить дежурных. Число дежурных должно быть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. Число студентов проживающих на этаже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. Сколько возможных различных вариантов можно составить из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человек по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для дежурства.</w:t>
      </w:r>
    </w:p>
    <w:p w14:paraId="4126B630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ответ вторым решением.</w:t>
      </w:r>
    </w:p>
    <w:p w14:paraId="05282529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9"/>
      </w:tblGrid>
      <w:tr w:rsidR="00D16367" w14:paraId="3D795E43" w14:textId="77777777">
        <w:trPr>
          <w:trHeight w:val="381"/>
          <w:jc w:val="center"/>
        </w:trPr>
        <w:tc>
          <w:tcPr>
            <w:tcW w:w="1457" w:type="dxa"/>
          </w:tcPr>
          <w:p w14:paraId="70264193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54BE470A">
                <v:line id="_x0000_s1253" style="position:absolute;left:0;text-align:left;z-index:251637248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6AEA0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745546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6910D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5B0C3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954D7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6E8D4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D3F69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4BBE5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7565E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76BB3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9C174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7DADD6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10C87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8B862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49900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3CB316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2BB444E1" w14:textId="77777777">
        <w:trPr>
          <w:trHeight w:val="364"/>
          <w:jc w:val="center"/>
        </w:trPr>
        <w:tc>
          <w:tcPr>
            <w:tcW w:w="1457" w:type="dxa"/>
          </w:tcPr>
          <w:p w14:paraId="7421F6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5F67A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BC74E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80868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5A5DA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6C68A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19B9C0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61A07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FA62F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5839F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82A3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2FD9ED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66761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7047B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207CC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603350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10F93FDF" w14:textId="77777777">
        <w:trPr>
          <w:trHeight w:val="381"/>
          <w:jc w:val="center"/>
        </w:trPr>
        <w:tc>
          <w:tcPr>
            <w:tcW w:w="1457" w:type="dxa"/>
          </w:tcPr>
          <w:p w14:paraId="3DC328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02FE62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40B32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C9099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25ADA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27BE8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168FF4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BA52E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AF0BC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08F24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E86A6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E9C2F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8DD58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EA934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C5F02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73FECC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1A496185" w14:textId="77777777">
        <w:trPr>
          <w:trHeight w:val="381"/>
          <w:jc w:val="center"/>
        </w:trPr>
        <w:tc>
          <w:tcPr>
            <w:tcW w:w="1457" w:type="dxa"/>
          </w:tcPr>
          <w:p w14:paraId="451405FC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2B83016">
                <v:line id="_x0000_s1257" style="position:absolute;left:0;text-align:left;z-index:251641344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C3662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3D66D2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2CA4B7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7" w:type="dxa"/>
            <w:vAlign w:val="center"/>
          </w:tcPr>
          <w:p w14:paraId="46154A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7" w:type="dxa"/>
            <w:vAlign w:val="center"/>
          </w:tcPr>
          <w:p w14:paraId="39E6D0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7" w:type="dxa"/>
            <w:vAlign w:val="center"/>
          </w:tcPr>
          <w:p w14:paraId="66CAC6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6" w:type="dxa"/>
            <w:vAlign w:val="center"/>
          </w:tcPr>
          <w:p w14:paraId="0C3667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7" w:type="dxa"/>
            <w:vAlign w:val="center"/>
          </w:tcPr>
          <w:p w14:paraId="1E1C07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7" w:type="dxa"/>
            <w:vAlign w:val="center"/>
          </w:tcPr>
          <w:p w14:paraId="346833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7" w:type="dxa"/>
            <w:vAlign w:val="center"/>
          </w:tcPr>
          <w:p w14:paraId="1C826A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7" w:type="dxa"/>
            <w:vAlign w:val="center"/>
          </w:tcPr>
          <w:p w14:paraId="523B90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6" w:type="dxa"/>
            <w:vAlign w:val="center"/>
          </w:tcPr>
          <w:p w14:paraId="52218C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7" w:type="dxa"/>
            <w:vAlign w:val="center"/>
          </w:tcPr>
          <w:p w14:paraId="6C1AEC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7" w:type="dxa"/>
            <w:vAlign w:val="center"/>
          </w:tcPr>
          <w:p w14:paraId="5FFC13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7" w:type="dxa"/>
            <w:vAlign w:val="center"/>
          </w:tcPr>
          <w:p w14:paraId="647491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9" w:type="dxa"/>
            <w:vAlign w:val="center"/>
          </w:tcPr>
          <w:p w14:paraId="66F32E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7A4752FF" w14:textId="77777777">
        <w:trPr>
          <w:trHeight w:val="364"/>
          <w:jc w:val="center"/>
        </w:trPr>
        <w:tc>
          <w:tcPr>
            <w:tcW w:w="1457" w:type="dxa"/>
          </w:tcPr>
          <w:p w14:paraId="0C2EF5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00815C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7DD006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3098DA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72F776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1A84FB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7AC145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638CA0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24F5F5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0AEABA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69F57D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09E275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4FB0E6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509190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7B5E40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9" w:type="dxa"/>
            <w:vAlign w:val="center"/>
          </w:tcPr>
          <w:p w14:paraId="69EE69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16367" w14:paraId="3F0BDCA4" w14:textId="77777777">
        <w:trPr>
          <w:trHeight w:val="381"/>
          <w:jc w:val="center"/>
        </w:trPr>
        <w:tc>
          <w:tcPr>
            <w:tcW w:w="1457" w:type="dxa"/>
          </w:tcPr>
          <w:p w14:paraId="1D47EF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BC2C7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A6DF7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57BB4D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479137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91948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4A1210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320017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489A03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5788C8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35880C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vAlign w:val="center"/>
          </w:tcPr>
          <w:p w14:paraId="3F50F7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202F18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49DB5F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7FF964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vAlign w:val="center"/>
          </w:tcPr>
          <w:p w14:paraId="1D82D4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367" w14:paraId="07D05DA4" w14:textId="77777777">
        <w:trPr>
          <w:trHeight w:val="381"/>
          <w:jc w:val="center"/>
        </w:trPr>
        <w:tc>
          <w:tcPr>
            <w:tcW w:w="1457" w:type="dxa"/>
          </w:tcPr>
          <w:p w14:paraId="451C54D9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F199396">
                <v:line id="_x0000_s1258" style="position:absolute;left:0;text-align:left;z-index:251642368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Варианты</w:t>
            </w:r>
          </w:p>
          <w:p w14:paraId="6AEFD7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0E2885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487" w:type="dxa"/>
            <w:vAlign w:val="center"/>
          </w:tcPr>
          <w:p w14:paraId="439876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7" w:type="dxa"/>
            <w:vAlign w:val="center"/>
          </w:tcPr>
          <w:p w14:paraId="4B000A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7" w:type="dxa"/>
            <w:vAlign w:val="center"/>
          </w:tcPr>
          <w:p w14:paraId="5BA15F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7" w:type="dxa"/>
            <w:vAlign w:val="center"/>
          </w:tcPr>
          <w:p w14:paraId="58E3EA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86" w:type="dxa"/>
            <w:vAlign w:val="center"/>
          </w:tcPr>
          <w:p w14:paraId="3A9F53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87" w:type="dxa"/>
            <w:vAlign w:val="center"/>
          </w:tcPr>
          <w:p w14:paraId="0D6187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87" w:type="dxa"/>
            <w:vAlign w:val="center"/>
          </w:tcPr>
          <w:p w14:paraId="7186CC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7" w:type="dxa"/>
            <w:vAlign w:val="center"/>
          </w:tcPr>
          <w:p w14:paraId="5B7053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87" w:type="dxa"/>
            <w:vAlign w:val="center"/>
          </w:tcPr>
          <w:p w14:paraId="7F3A60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86" w:type="dxa"/>
            <w:vAlign w:val="center"/>
          </w:tcPr>
          <w:p w14:paraId="7D9374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87" w:type="dxa"/>
            <w:vAlign w:val="center"/>
          </w:tcPr>
          <w:p w14:paraId="1CEDC5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87" w:type="dxa"/>
            <w:vAlign w:val="center"/>
          </w:tcPr>
          <w:p w14:paraId="68ABE8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87" w:type="dxa"/>
            <w:vAlign w:val="center"/>
          </w:tcPr>
          <w:p w14:paraId="260033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89" w:type="dxa"/>
            <w:vAlign w:val="center"/>
          </w:tcPr>
          <w:p w14:paraId="70B26B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2871D023" w14:textId="77777777">
        <w:trPr>
          <w:trHeight w:val="364"/>
          <w:jc w:val="center"/>
        </w:trPr>
        <w:tc>
          <w:tcPr>
            <w:tcW w:w="1457" w:type="dxa"/>
          </w:tcPr>
          <w:p w14:paraId="5FA507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</w:p>
        </w:tc>
        <w:tc>
          <w:tcPr>
            <w:tcW w:w="486" w:type="dxa"/>
            <w:vAlign w:val="center"/>
          </w:tcPr>
          <w:p w14:paraId="5923C9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4CEC2A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1B1865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11EDD2C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6BBCD4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6" w:type="dxa"/>
            <w:vAlign w:val="center"/>
          </w:tcPr>
          <w:p w14:paraId="462EE8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109329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78A203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7A7670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2CB98A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64F673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5DAC8F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0120C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0F6B5E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9" w:type="dxa"/>
            <w:vAlign w:val="center"/>
          </w:tcPr>
          <w:p w14:paraId="250E16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16367" w14:paraId="2D09577E" w14:textId="77777777">
        <w:trPr>
          <w:trHeight w:val="381"/>
          <w:jc w:val="center"/>
        </w:trPr>
        <w:tc>
          <w:tcPr>
            <w:tcW w:w="1457" w:type="dxa"/>
          </w:tcPr>
          <w:p w14:paraId="314AA4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1795E8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6CFB64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03428B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2AEB9E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2C39EB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vAlign w:val="center"/>
          </w:tcPr>
          <w:p w14:paraId="450340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8D071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5FAEC7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4F3484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CC837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vAlign w:val="center"/>
          </w:tcPr>
          <w:p w14:paraId="17FFC8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4AC9B2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36CB3D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2E1169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9" w:type="dxa"/>
            <w:vAlign w:val="center"/>
          </w:tcPr>
          <w:p w14:paraId="6D067D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3FE70526" w14:textId="77777777">
        <w:trPr>
          <w:trHeight w:val="381"/>
          <w:jc w:val="center"/>
        </w:trPr>
        <w:tc>
          <w:tcPr>
            <w:tcW w:w="1457" w:type="dxa"/>
          </w:tcPr>
          <w:p w14:paraId="5A6E350B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33FA1EE">
                <v:line id="_x0000_s1299" style="position:absolute;left:0;text-align:left;z-index:251684352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0F5D0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015228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87" w:type="dxa"/>
            <w:vAlign w:val="center"/>
          </w:tcPr>
          <w:p w14:paraId="47DA39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87" w:type="dxa"/>
            <w:vAlign w:val="center"/>
          </w:tcPr>
          <w:p w14:paraId="19E94A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87" w:type="dxa"/>
            <w:vAlign w:val="center"/>
          </w:tcPr>
          <w:p w14:paraId="25DE65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7" w:type="dxa"/>
            <w:vAlign w:val="center"/>
          </w:tcPr>
          <w:p w14:paraId="5FF194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86" w:type="dxa"/>
            <w:vAlign w:val="center"/>
          </w:tcPr>
          <w:p w14:paraId="51DE67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87" w:type="dxa"/>
            <w:vAlign w:val="center"/>
          </w:tcPr>
          <w:p w14:paraId="5C227E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87" w:type="dxa"/>
            <w:vAlign w:val="center"/>
          </w:tcPr>
          <w:p w14:paraId="3265B9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87" w:type="dxa"/>
            <w:vAlign w:val="center"/>
          </w:tcPr>
          <w:p w14:paraId="039612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87" w:type="dxa"/>
            <w:vAlign w:val="center"/>
          </w:tcPr>
          <w:p w14:paraId="2F43B8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86" w:type="dxa"/>
            <w:vAlign w:val="center"/>
          </w:tcPr>
          <w:p w14:paraId="540B53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87" w:type="dxa"/>
            <w:vAlign w:val="center"/>
          </w:tcPr>
          <w:p w14:paraId="518D9A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7" w:type="dxa"/>
            <w:vAlign w:val="center"/>
          </w:tcPr>
          <w:p w14:paraId="4075A8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7" w:type="dxa"/>
            <w:vAlign w:val="center"/>
          </w:tcPr>
          <w:p w14:paraId="7CD351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89" w:type="dxa"/>
            <w:vAlign w:val="center"/>
          </w:tcPr>
          <w:p w14:paraId="51EE59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0E9CEBEC" w14:textId="77777777">
        <w:trPr>
          <w:trHeight w:val="364"/>
          <w:jc w:val="center"/>
        </w:trPr>
        <w:tc>
          <w:tcPr>
            <w:tcW w:w="1457" w:type="dxa"/>
          </w:tcPr>
          <w:p w14:paraId="1CBD5D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27C315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02234F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1FB8A5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09BFF2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23D7E8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2CF9DE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08EBD0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599FE5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6630CA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78DB5C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128719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63E558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70851F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3E0CDE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9" w:type="dxa"/>
            <w:vAlign w:val="center"/>
          </w:tcPr>
          <w:p w14:paraId="0EC09E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16367" w14:paraId="46FDC796" w14:textId="77777777">
        <w:trPr>
          <w:trHeight w:val="381"/>
          <w:jc w:val="center"/>
        </w:trPr>
        <w:tc>
          <w:tcPr>
            <w:tcW w:w="1457" w:type="dxa"/>
          </w:tcPr>
          <w:p w14:paraId="351374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467111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7ABA56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599D68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06CB1E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396E2D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" w:type="dxa"/>
            <w:vAlign w:val="center"/>
          </w:tcPr>
          <w:p w14:paraId="52CFE6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0CD593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787DC2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0B921B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7F386F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6" w:type="dxa"/>
            <w:vAlign w:val="center"/>
          </w:tcPr>
          <w:p w14:paraId="331A7B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A1152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258A2D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40FB18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dxa"/>
            <w:vAlign w:val="center"/>
          </w:tcPr>
          <w:p w14:paraId="7BDF77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10DEACD2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98BA4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Случайные события</w:t>
      </w:r>
    </w:p>
    <w:p w14:paraId="032EDBEF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Сумма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произведение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 событий.</w:t>
      </w:r>
    </w:p>
    <w:p w14:paraId="37B824C2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670484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14:paraId="412504DC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 xml:space="preserve">В шкафу находятся костюмы двух размеров и трех цветов. Пусть событие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–выбор наименьшего размера костюма,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–выбор костюма серого цвета. Опишите событие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В.</w:t>
      </w:r>
    </w:p>
    <w:p w14:paraId="44383BA5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550CF9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</w:t>
      </w:r>
      <w:r>
        <w:rPr>
          <w:rFonts w:ascii="Times New Roman" w:hAnsi="Times New Roman" w:cs="Times New Roman"/>
          <w:sz w:val="24"/>
          <w:szCs w:val="24"/>
        </w:rPr>
        <w:t xml:space="preserve">Из колоды карт выбрана одна карта. Пусть событие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–выбран туз,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–выбрана масть черви. Опишите событие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В.</w:t>
      </w:r>
    </w:p>
    <w:p w14:paraId="25DF72BE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41A50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</w:rPr>
        <w:t xml:space="preserve"> Для чистки обуви применяют мягкую ткань или щетку с щетиной или с губкой. Событие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–выбор щетки,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–выбор щетки с губкой. Опишите событие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В.</w:t>
      </w:r>
    </w:p>
    <w:p w14:paraId="59652515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4C762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4.4.</w:t>
      </w:r>
      <w:r>
        <w:rPr>
          <w:rFonts w:ascii="Times New Roman" w:hAnsi="Times New Roman" w:cs="Times New Roman"/>
          <w:sz w:val="24"/>
          <w:szCs w:val="24"/>
        </w:rPr>
        <w:t xml:space="preserve"> Производится распродаже автомобилей двух моделей: «Х-Аккорд» и «Н.-Леопард», двух расцветок: черный и синий. Событие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–куплен «Н.-Леопард»,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–выбран автомобиль черного цвета. Опишите событие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В.</w:t>
      </w:r>
    </w:p>
    <w:p w14:paraId="485DF370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50E2C8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18FD5A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6"/>
      </w:tblGrid>
      <w:tr w:rsidR="00D16367" w14:paraId="30D3138C" w14:textId="77777777">
        <w:trPr>
          <w:trHeight w:val="522"/>
          <w:jc w:val="center"/>
        </w:trPr>
        <w:tc>
          <w:tcPr>
            <w:tcW w:w="1478" w:type="dxa"/>
          </w:tcPr>
          <w:p w14:paraId="3ABC58B6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pict w14:anchorId="1B340965">
                <v:line id="_x0000_s1259" style="position:absolute;left:0;text-align:left;z-index:251643392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6A410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F2C8F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B91C5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24EF8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AA133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53DC0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7D0FA0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B9BCD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3287C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33187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E202F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3BCB8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9F1FF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3E095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9DD8D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37B6B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269DFF5D" w14:textId="77777777">
        <w:trPr>
          <w:trHeight w:val="498"/>
          <w:jc w:val="center"/>
        </w:trPr>
        <w:tc>
          <w:tcPr>
            <w:tcW w:w="1478" w:type="dxa"/>
            <w:vAlign w:val="center"/>
          </w:tcPr>
          <w:p w14:paraId="2CA1BB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539954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C4A98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4B8DC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2FE84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9329C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5A24B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E42C2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22E75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B5378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C381A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7F52A5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09CFF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2029A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8F5D6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A457B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D16367" w14:paraId="2162DD36" w14:textId="77777777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165A4DAF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15E494C6" w14:textId="77777777">
        <w:trPr>
          <w:trHeight w:val="522"/>
          <w:jc w:val="center"/>
        </w:trPr>
        <w:tc>
          <w:tcPr>
            <w:tcW w:w="1478" w:type="dxa"/>
          </w:tcPr>
          <w:p w14:paraId="68CD21A7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6592AAE">
                <v:line id="_x0000_s1260" style="position:absolute;left:0;text-align:left;z-index:251644416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090F6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745FE9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4" w:type="dxa"/>
            <w:vAlign w:val="center"/>
          </w:tcPr>
          <w:p w14:paraId="1E9E14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4" w:type="dxa"/>
            <w:vAlign w:val="center"/>
          </w:tcPr>
          <w:p w14:paraId="318FA4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4" w:type="dxa"/>
            <w:vAlign w:val="center"/>
          </w:tcPr>
          <w:p w14:paraId="6E995D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4" w:type="dxa"/>
            <w:vAlign w:val="center"/>
          </w:tcPr>
          <w:p w14:paraId="0C97C4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3" w:type="dxa"/>
            <w:vAlign w:val="center"/>
          </w:tcPr>
          <w:p w14:paraId="3557CE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4" w:type="dxa"/>
            <w:vAlign w:val="center"/>
          </w:tcPr>
          <w:p w14:paraId="04A2D8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4" w:type="dxa"/>
            <w:vAlign w:val="center"/>
          </w:tcPr>
          <w:p w14:paraId="764BA3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4" w:type="dxa"/>
            <w:vAlign w:val="center"/>
          </w:tcPr>
          <w:p w14:paraId="4EC24F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4" w:type="dxa"/>
            <w:vAlign w:val="center"/>
          </w:tcPr>
          <w:p w14:paraId="0F6345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3" w:type="dxa"/>
            <w:vAlign w:val="center"/>
          </w:tcPr>
          <w:p w14:paraId="6E6F85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4" w:type="dxa"/>
            <w:vAlign w:val="center"/>
          </w:tcPr>
          <w:p w14:paraId="47699B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4" w:type="dxa"/>
            <w:vAlign w:val="center"/>
          </w:tcPr>
          <w:p w14:paraId="397A2F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4" w:type="dxa"/>
            <w:vAlign w:val="center"/>
          </w:tcPr>
          <w:p w14:paraId="1F7F1C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6" w:type="dxa"/>
            <w:vAlign w:val="center"/>
          </w:tcPr>
          <w:p w14:paraId="6A6A95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7A19CBF3" w14:textId="77777777">
        <w:trPr>
          <w:trHeight w:val="498"/>
          <w:jc w:val="center"/>
        </w:trPr>
        <w:tc>
          <w:tcPr>
            <w:tcW w:w="1478" w:type="dxa"/>
            <w:vAlign w:val="center"/>
          </w:tcPr>
          <w:p w14:paraId="7D2C38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24763A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66AF1F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674A45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745EF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40F5C4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2F77A8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1C81F5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40B654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DD96A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08DC30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vAlign w:val="center"/>
          </w:tcPr>
          <w:p w14:paraId="0231F7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51F3ED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15FAFB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5884F3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6" w:type="dxa"/>
            <w:vAlign w:val="center"/>
          </w:tcPr>
          <w:p w14:paraId="7F79AE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</w:tr>
      <w:tr w:rsidR="00D16367" w14:paraId="31021904" w14:textId="77777777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4AB230AC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03506C5B" w14:textId="77777777">
        <w:trPr>
          <w:trHeight w:val="522"/>
          <w:jc w:val="center"/>
        </w:trPr>
        <w:tc>
          <w:tcPr>
            <w:tcW w:w="1478" w:type="dxa"/>
          </w:tcPr>
          <w:p w14:paraId="388682D3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5C71786">
                <v:line id="_x0000_s1261" style="position:absolute;left:0;text-align:left;z-index:25164544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B55A0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3EF5BC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4" w:type="dxa"/>
            <w:vAlign w:val="center"/>
          </w:tcPr>
          <w:p w14:paraId="74569E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14:paraId="3A0256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4" w:type="dxa"/>
            <w:vAlign w:val="center"/>
          </w:tcPr>
          <w:p w14:paraId="06D022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4" w:type="dxa"/>
            <w:vAlign w:val="center"/>
          </w:tcPr>
          <w:p w14:paraId="79C53C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3" w:type="dxa"/>
            <w:vAlign w:val="center"/>
          </w:tcPr>
          <w:p w14:paraId="1E9D04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4" w:type="dxa"/>
            <w:vAlign w:val="center"/>
          </w:tcPr>
          <w:p w14:paraId="08D3DC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4" w:type="dxa"/>
            <w:vAlign w:val="center"/>
          </w:tcPr>
          <w:p w14:paraId="42CBA9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4" w:type="dxa"/>
            <w:vAlign w:val="center"/>
          </w:tcPr>
          <w:p w14:paraId="1A26F0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4" w:type="dxa"/>
            <w:vAlign w:val="center"/>
          </w:tcPr>
          <w:p w14:paraId="62F2C7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3" w:type="dxa"/>
            <w:vAlign w:val="center"/>
          </w:tcPr>
          <w:p w14:paraId="16DDEC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4" w:type="dxa"/>
            <w:vAlign w:val="center"/>
          </w:tcPr>
          <w:p w14:paraId="5AB380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4" w:type="dxa"/>
            <w:vAlign w:val="center"/>
          </w:tcPr>
          <w:p w14:paraId="33662E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4" w:type="dxa"/>
            <w:vAlign w:val="center"/>
          </w:tcPr>
          <w:p w14:paraId="722086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6" w:type="dxa"/>
            <w:vAlign w:val="center"/>
          </w:tcPr>
          <w:p w14:paraId="64C8B8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5364B4A0" w14:textId="77777777">
        <w:trPr>
          <w:trHeight w:val="498"/>
          <w:jc w:val="center"/>
        </w:trPr>
        <w:tc>
          <w:tcPr>
            <w:tcW w:w="1478" w:type="dxa"/>
            <w:vAlign w:val="center"/>
          </w:tcPr>
          <w:p w14:paraId="3F5986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687759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459FC2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CFD46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3B8E8D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66D1C2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182794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4169E7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16ED0B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1EE935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73B8F3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197306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6CBE95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666BB9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4DB84B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32326B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  <w:tr w:rsidR="00D16367" w14:paraId="10EA8D19" w14:textId="77777777">
        <w:trPr>
          <w:trHeight w:val="522"/>
          <w:jc w:val="center"/>
        </w:trPr>
        <w:tc>
          <w:tcPr>
            <w:tcW w:w="8887" w:type="dxa"/>
            <w:gridSpan w:val="16"/>
            <w:vAlign w:val="center"/>
          </w:tcPr>
          <w:p w14:paraId="59724C6B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3A58D25C" w14:textId="77777777">
        <w:trPr>
          <w:trHeight w:val="522"/>
          <w:jc w:val="center"/>
        </w:trPr>
        <w:tc>
          <w:tcPr>
            <w:tcW w:w="1478" w:type="dxa"/>
          </w:tcPr>
          <w:p w14:paraId="1133C4F6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1DE4002">
                <v:line id="_x0000_s1298" style="position:absolute;left:0;text-align:left;z-index:251683328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A17D2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4EFE0C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4" w:type="dxa"/>
            <w:vAlign w:val="center"/>
          </w:tcPr>
          <w:p w14:paraId="032282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4" w:type="dxa"/>
            <w:vAlign w:val="center"/>
          </w:tcPr>
          <w:p w14:paraId="5DE719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4" w:type="dxa"/>
            <w:vAlign w:val="center"/>
          </w:tcPr>
          <w:p w14:paraId="05CB65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4" w:type="dxa"/>
            <w:vAlign w:val="center"/>
          </w:tcPr>
          <w:p w14:paraId="670884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3" w:type="dxa"/>
            <w:vAlign w:val="center"/>
          </w:tcPr>
          <w:p w14:paraId="4CD2D6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4" w:type="dxa"/>
            <w:vAlign w:val="center"/>
          </w:tcPr>
          <w:p w14:paraId="4F769B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4" w:type="dxa"/>
            <w:vAlign w:val="center"/>
          </w:tcPr>
          <w:p w14:paraId="142EF4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4" w:type="dxa"/>
            <w:vAlign w:val="center"/>
          </w:tcPr>
          <w:p w14:paraId="687688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4" w:type="dxa"/>
            <w:vAlign w:val="center"/>
          </w:tcPr>
          <w:p w14:paraId="266CF6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3" w:type="dxa"/>
            <w:vAlign w:val="center"/>
          </w:tcPr>
          <w:p w14:paraId="3D46D3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4" w:type="dxa"/>
            <w:vAlign w:val="center"/>
          </w:tcPr>
          <w:p w14:paraId="61197D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4" w:type="dxa"/>
            <w:vAlign w:val="center"/>
          </w:tcPr>
          <w:p w14:paraId="29F4EF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4" w:type="dxa"/>
            <w:vAlign w:val="center"/>
          </w:tcPr>
          <w:p w14:paraId="348EA7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6" w:type="dxa"/>
            <w:vAlign w:val="center"/>
          </w:tcPr>
          <w:p w14:paraId="5FB83F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7B8A6E18" w14:textId="77777777">
        <w:trPr>
          <w:trHeight w:val="498"/>
          <w:jc w:val="center"/>
        </w:trPr>
        <w:tc>
          <w:tcPr>
            <w:tcW w:w="1478" w:type="dxa"/>
            <w:vAlign w:val="center"/>
          </w:tcPr>
          <w:p w14:paraId="7C8AE3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773606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6EA80C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3FF45A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C3340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754F2E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vAlign w:val="center"/>
          </w:tcPr>
          <w:p w14:paraId="79C7F7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077320D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66BEE9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513FC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AC6DE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2A4907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4EA35A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6BD68E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11AEB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20D737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</w:tbl>
    <w:p w14:paraId="08AE827D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D09AF3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D5363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Понятие вероятности</w:t>
      </w:r>
    </w:p>
    <w:p w14:paraId="088CCE72" w14:textId="77777777" w:rsidR="00D16367" w:rsidRDefault="00D1636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CD89A52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обозначается </w:t>
      </w:r>
      <w:r>
        <w:rPr>
          <w:rFonts w:ascii="Times New Roman" w:hAnsi="Times New Roman" w:cs="Times New Roman"/>
          <w:i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). Таким образом, если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– число всех исходов, 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– число исходов, благоприятствующих событию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700" w:dyaOrig="615" w14:anchorId="164A356A">
          <v:shape id="_x0000_i1035" type="#_x0000_t75" style="width:135pt;height:30.75pt" o:ole="">
            <v:imagedata r:id="rId49" o:title=""/>
          </v:shape>
          <o:OLEObject Type="Embed" ProgID="Equation.3" ShapeID="_x0000_i1035" DrawAspect="Content" ObjectID="_1841833080" r:id="rId50"/>
        </w:object>
      </w:r>
    </w:p>
    <w:p w14:paraId="3CA50A64" w14:textId="77777777" w:rsidR="00D16367" w:rsidRDefault="00D163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8C6690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14:paraId="7F4759AE" w14:textId="77777777" w:rsidR="00D16367" w:rsidRDefault="00D163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487154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деталей,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с браком. Какова вероятность, что выбранные наугад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детали окажутся без брака?</w:t>
      </w:r>
    </w:p>
    <w:p w14:paraId="49308CF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В урне лежат шары двух </w:t>
      </w:r>
      <w:proofErr w:type="gramStart"/>
      <w:r>
        <w:rPr>
          <w:rFonts w:ascii="Times New Roman" w:hAnsi="Times New Roman" w:cs="Times New Roman"/>
          <w:sz w:val="24"/>
          <w:szCs w:val="24"/>
        </w:rPr>
        <w:t>цветов:  белых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красных. Какова вероятность, то из выбранных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шаров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будут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(белыми или красными). </w:t>
      </w:r>
    </w:p>
    <w:p w14:paraId="669BC2E7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8"/>
        <w:gridCol w:w="488"/>
        <w:gridCol w:w="11"/>
        <w:gridCol w:w="486"/>
        <w:gridCol w:w="14"/>
        <w:gridCol w:w="483"/>
        <w:gridCol w:w="17"/>
        <w:gridCol w:w="480"/>
        <w:gridCol w:w="20"/>
        <w:gridCol w:w="477"/>
        <w:gridCol w:w="23"/>
        <w:gridCol w:w="473"/>
        <w:gridCol w:w="26"/>
        <w:gridCol w:w="471"/>
        <w:gridCol w:w="29"/>
        <w:gridCol w:w="468"/>
        <w:gridCol w:w="32"/>
        <w:gridCol w:w="465"/>
        <w:gridCol w:w="35"/>
        <w:gridCol w:w="462"/>
        <w:gridCol w:w="38"/>
        <w:gridCol w:w="458"/>
        <w:gridCol w:w="41"/>
        <w:gridCol w:w="456"/>
        <w:gridCol w:w="44"/>
        <w:gridCol w:w="453"/>
        <w:gridCol w:w="47"/>
        <w:gridCol w:w="450"/>
        <w:gridCol w:w="50"/>
        <w:gridCol w:w="441"/>
        <w:gridCol w:w="6"/>
        <w:gridCol w:w="45"/>
        <w:gridCol w:w="8"/>
      </w:tblGrid>
      <w:tr w:rsidR="00D16367" w14:paraId="52D63D4D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00911175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7EFEF30">
                <v:line id="_x0000_s1262" style="position:absolute;left:0;text-align:left;z-index:251646464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8575A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A358F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3E015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6AA65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20014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817B4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07652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64110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921AF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C4454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46856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1B948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C27B6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A9314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79173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221676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1D4A8B20" w14:textId="77777777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7FFA8A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99FBD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02BD9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D49A5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D5549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C0347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4E43B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2B8A6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0DE0F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21357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B1BF4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A85D0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A8ABE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7BC82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5F02E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A35CE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D16367" w14:paraId="4A3235D1" w14:textId="77777777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4FC814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9C776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417EE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5292E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7F2C3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73970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8E66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F1103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AC1E8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FD89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88F70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1CC4F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6020CC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7B1F5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118B8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6C77C7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16367" w14:paraId="025C5CA8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34773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673860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8D95C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5B5A5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AA32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06089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2928E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6C04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9FBAB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FA9A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6FBC3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638A6E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B8B3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D323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7005C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23F829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16367" w14:paraId="14B29C22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C5B4E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5CC66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D7DF5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4A06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E7E2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8EEA9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6F82A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97224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AF295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6FE7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B1C20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10578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9F606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E7301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D10D0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591BA5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6367" w14:paraId="1855D87A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31C6E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4CC41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AFD45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16AA9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400F4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3AF4E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76912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504A8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EBF6E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111BB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057A9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E027B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057BC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0F778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0E462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24A63B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D16367" w14:paraId="2492CEB6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305E90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6EB58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DADFB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696BD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EF2E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5E583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0EC7D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B89B4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CDBBE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525F7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C866D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C1271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A8CA3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05977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3531A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2636EF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D16367" w14:paraId="364755CE" w14:textId="77777777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  <w:vAlign w:val="center"/>
          </w:tcPr>
          <w:p w14:paraId="2F10E5A9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1824727C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69B39404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AB7C973">
                <v:line id="_x0000_s1285" style="position:absolute;left:0;text-align:left;z-index:251670016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9424D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6F9A44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0C3087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14:paraId="3CD3B3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209EDE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14:paraId="09D5A0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gridSpan w:val="2"/>
            <w:vAlign w:val="center"/>
          </w:tcPr>
          <w:p w14:paraId="6386EC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4A2174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  <w:vAlign w:val="center"/>
          </w:tcPr>
          <w:p w14:paraId="00895B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  <w:vAlign w:val="center"/>
          </w:tcPr>
          <w:p w14:paraId="307B63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vAlign w:val="center"/>
          </w:tcPr>
          <w:p w14:paraId="08B462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gridSpan w:val="2"/>
            <w:vAlign w:val="center"/>
          </w:tcPr>
          <w:p w14:paraId="0B29DB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5FCCE5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gridSpan w:val="2"/>
            <w:vAlign w:val="center"/>
          </w:tcPr>
          <w:p w14:paraId="529121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gridSpan w:val="2"/>
            <w:vAlign w:val="center"/>
          </w:tcPr>
          <w:p w14:paraId="24C861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3"/>
            <w:vAlign w:val="center"/>
          </w:tcPr>
          <w:p w14:paraId="3655E4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0270296D" w14:textId="77777777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4948B2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0506CF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715621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04D49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000704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2842F4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2BA0AC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4DF4E7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77454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4E1A8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701851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6FEA11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01B300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4B1657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331592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5DB4F6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D16367" w14:paraId="7E10390A" w14:textId="77777777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23F1EE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vAlign w:val="center"/>
          </w:tcPr>
          <w:p w14:paraId="135B3F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2EA67D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441763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505831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626553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" w:type="dxa"/>
            <w:gridSpan w:val="2"/>
            <w:vAlign w:val="center"/>
          </w:tcPr>
          <w:p w14:paraId="64353F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69D088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00193E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637AD2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vAlign w:val="center"/>
          </w:tcPr>
          <w:p w14:paraId="79F0FC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  <w:vAlign w:val="center"/>
          </w:tcPr>
          <w:p w14:paraId="2D17B1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0110E4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002760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01B94C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  <w:vAlign w:val="center"/>
          </w:tcPr>
          <w:p w14:paraId="3CB4C5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16367" w14:paraId="6C139471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4F6921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vAlign w:val="center"/>
          </w:tcPr>
          <w:p w14:paraId="0F3728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52272E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444209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346DCE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739470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14:paraId="20B1AC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5B2806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vAlign w:val="center"/>
          </w:tcPr>
          <w:p w14:paraId="299FA4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6C6704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471D31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vAlign w:val="center"/>
          </w:tcPr>
          <w:p w14:paraId="4600DD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2A3BAE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4E9AF5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29C434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3"/>
            <w:vAlign w:val="center"/>
          </w:tcPr>
          <w:p w14:paraId="671357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7B1AF98C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46329E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vAlign w:val="center"/>
          </w:tcPr>
          <w:p w14:paraId="1EF47A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24052A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752FD5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71A3D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54B1D3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4513B1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vAlign w:val="center"/>
          </w:tcPr>
          <w:p w14:paraId="1F85BC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688C19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61C7FB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0132E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14:paraId="0ADB89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34499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19C2E3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64A730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vAlign w:val="center"/>
          </w:tcPr>
          <w:p w14:paraId="7D0D1C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72ED0C7B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4E467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5952F7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EDD96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75E0BD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9D197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08B4EE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202B2A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32FE00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556B3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7A3799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1FE85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5C4670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56031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2664F8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AAC4E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3"/>
            <w:vAlign w:val="center"/>
          </w:tcPr>
          <w:p w14:paraId="0F5961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D16367" w14:paraId="60B94D80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B04C5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512A80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69A03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3D7946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09410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7B5814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7D1F01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297DEA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E8E9D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2034F5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ACA66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gridSpan w:val="2"/>
            <w:vAlign w:val="center"/>
          </w:tcPr>
          <w:p w14:paraId="31CA1B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195A9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55A2B5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E29AD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3"/>
            <w:vAlign w:val="center"/>
          </w:tcPr>
          <w:p w14:paraId="7FE073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D16367" w14:paraId="6E2E3FA1" w14:textId="77777777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</w:tcPr>
          <w:p w14:paraId="3FDF2228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41E41D29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7F4C014A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47B7FF6B">
                <v:line id="_x0000_s1286" style="position:absolute;left:0;text-align:left;z-index:25167104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1DA73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5481C3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gridSpan w:val="2"/>
            <w:vAlign w:val="center"/>
          </w:tcPr>
          <w:p w14:paraId="112DD9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gridSpan w:val="2"/>
            <w:vAlign w:val="center"/>
          </w:tcPr>
          <w:p w14:paraId="26F757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gridSpan w:val="2"/>
            <w:vAlign w:val="center"/>
          </w:tcPr>
          <w:p w14:paraId="79E426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gridSpan w:val="2"/>
            <w:vAlign w:val="center"/>
          </w:tcPr>
          <w:p w14:paraId="40A349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gridSpan w:val="2"/>
            <w:vAlign w:val="center"/>
          </w:tcPr>
          <w:p w14:paraId="53557F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gridSpan w:val="2"/>
            <w:vAlign w:val="center"/>
          </w:tcPr>
          <w:p w14:paraId="120A02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gridSpan w:val="2"/>
            <w:vAlign w:val="center"/>
          </w:tcPr>
          <w:p w14:paraId="2501A7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gridSpan w:val="2"/>
            <w:vAlign w:val="center"/>
          </w:tcPr>
          <w:p w14:paraId="4B83B3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gridSpan w:val="2"/>
            <w:vAlign w:val="center"/>
          </w:tcPr>
          <w:p w14:paraId="169241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gridSpan w:val="2"/>
            <w:vAlign w:val="center"/>
          </w:tcPr>
          <w:p w14:paraId="03ECA8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gridSpan w:val="2"/>
            <w:vAlign w:val="center"/>
          </w:tcPr>
          <w:p w14:paraId="290E45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gridSpan w:val="2"/>
            <w:vAlign w:val="center"/>
          </w:tcPr>
          <w:p w14:paraId="2385EE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gridSpan w:val="2"/>
            <w:vAlign w:val="center"/>
          </w:tcPr>
          <w:p w14:paraId="641E2F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3"/>
            <w:vAlign w:val="center"/>
          </w:tcPr>
          <w:p w14:paraId="7500FC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40CBA16C" w14:textId="77777777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673F73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08336C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37D295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24BBEA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82840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B2F11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77C65F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0423E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873CD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6D9420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66C0FB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146BBD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044140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66168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71E45C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60B5FD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D16367" w14:paraId="40EBDB58" w14:textId="77777777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5EFC78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</w:tcPr>
          <w:p w14:paraId="16A250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</w:tcPr>
          <w:p w14:paraId="6BED26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</w:tcPr>
          <w:p w14:paraId="03F65C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1D5574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</w:tcPr>
          <w:p w14:paraId="726D14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" w:type="dxa"/>
            <w:gridSpan w:val="2"/>
          </w:tcPr>
          <w:p w14:paraId="5DBB9D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7" w:type="dxa"/>
            <w:gridSpan w:val="2"/>
          </w:tcPr>
          <w:p w14:paraId="019EBD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</w:tcPr>
          <w:p w14:paraId="41D190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1FA595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</w:tcPr>
          <w:p w14:paraId="2E6ECD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" w:type="dxa"/>
            <w:gridSpan w:val="2"/>
          </w:tcPr>
          <w:p w14:paraId="6BC7DC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</w:tcPr>
          <w:p w14:paraId="6D648F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45EF39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056E2F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3"/>
          </w:tcPr>
          <w:p w14:paraId="6F26DC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16367" w14:paraId="049EEB48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334A8F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</w:tcPr>
          <w:p w14:paraId="4E6ADF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75003C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251176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29EC58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6B0642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6A2564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37981B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6165FA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204F25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76076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" w:type="dxa"/>
            <w:gridSpan w:val="2"/>
          </w:tcPr>
          <w:p w14:paraId="6AAE01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307CB4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3B1B64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24DBE8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</w:tcPr>
          <w:p w14:paraId="236213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6367" w14:paraId="00B0F76F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FB4DF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</w:tcPr>
          <w:p w14:paraId="38DD00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11649E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5C2421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711C88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6EB78B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</w:tcPr>
          <w:p w14:paraId="128239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28D7A2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7370A3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433CD9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1068AE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1AFB03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2AD426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27C381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12465D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3"/>
          </w:tcPr>
          <w:p w14:paraId="3077D8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047D3C0A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01116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4A95F0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53628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9AE72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47BA8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46EF4A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651156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653C8D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EFC38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0D221E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0EFFB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  <w:vAlign w:val="center"/>
          </w:tcPr>
          <w:p w14:paraId="41A0C2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F52E8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vAlign w:val="center"/>
          </w:tcPr>
          <w:p w14:paraId="3AAFE4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8EC51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vAlign w:val="center"/>
          </w:tcPr>
          <w:p w14:paraId="6CEE13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D16367" w14:paraId="09C745B4" w14:textId="77777777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37500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4A8E25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A397C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1A6BD9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686F0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71D7D4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000BB3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5BFED9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AF87A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097F92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E2726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gridSpan w:val="2"/>
            <w:vAlign w:val="center"/>
          </w:tcPr>
          <w:p w14:paraId="3EEBF5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D3CBA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14:paraId="1DD712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EFB21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3"/>
            <w:vAlign w:val="center"/>
          </w:tcPr>
          <w:p w14:paraId="632E7E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D16367" w14:paraId="22C21C9B" w14:textId="77777777">
        <w:trPr>
          <w:gridAfter w:val="1"/>
          <w:wAfter w:w="8" w:type="dxa"/>
          <w:trHeight w:val="252"/>
          <w:jc w:val="center"/>
        </w:trPr>
        <w:tc>
          <w:tcPr>
            <w:tcW w:w="8982" w:type="dxa"/>
            <w:gridSpan w:val="33"/>
          </w:tcPr>
          <w:p w14:paraId="3CC9BF71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7071AC0A" w14:textId="77777777">
        <w:trPr>
          <w:trHeight w:val="252"/>
          <w:jc w:val="center"/>
        </w:trPr>
        <w:tc>
          <w:tcPr>
            <w:tcW w:w="1493" w:type="dxa"/>
            <w:gridSpan w:val="2"/>
          </w:tcPr>
          <w:p w14:paraId="0BD035E3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pict w14:anchorId="78CE8003">
                <v:line id="_x0000_s1297" style="position:absolute;left:0;text-align:left;z-index:251682304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DAFF5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vAlign w:val="center"/>
          </w:tcPr>
          <w:p w14:paraId="725E4D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0" w:type="dxa"/>
            <w:gridSpan w:val="2"/>
            <w:vAlign w:val="center"/>
          </w:tcPr>
          <w:p w14:paraId="26D740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0" w:type="dxa"/>
            <w:gridSpan w:val="2"/>
            <w:vAlign w:val="center"/>
          </w:tcPr>
          <w:p w14:paraId="2AD4B6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0" w:type="dxa"/>
            <w:gridSpan w:val="2"/>
            <w:vAlign w:val="center"/>
          </w:tcPr>
          <w:p w14:paraId="3D6051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0" w:type="dxa"/>
            <w:gridSpan w:val="2"/>
            <w:vAlign w:val="center"/>
          </w:tcPr>
          <w:p w14:paraId="3331C0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9" w:type="dxa"/>
            <w:gridSpan w:val="2"/>
            <w:vAlign w:val="center"/>
          </w:tcPr>
          <w:p w14:paraId="16B9F0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0" w:type="dxa"/>
            <w:gridSpan w:val="2"/>
            <w:vAlign w:val="center"/>
          </w:tcPr>
          <w:p w14:paraId="764309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0" w:type="dxa"/>
            <w:gridSpan w:val="2"/>
            <w:vAlign w:val="center"/>
          </w:tcPr>
          <w:p w14:paraId="04CC0D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0" w:type="dxa"/>
            <w:gridSpan w:val="2"/>
            <w:vAlign w:val="center"/>
          </w:tcPr>
          <w:p w14:paraId="231BCA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0" w:type="dxa"/>
            <w:gridSpan w:val="2"/>
            <w:vAlign w:val="center"/>
          </w:tcPr>
          <w:p w14:paraId="7C4333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9" w:type="dxa"/>
            <w:gridSpan w:val="2"/>
            <w:vAlign w:val="center"/>
          </w:tcPr>
          <w:p w14:paraId="3909F8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0" w:type="dxa"/>
            <w:gridSpan w:val="2"/>
            <w:vAlign w:val="center"/>
          </w:tcPr>
          <w:p w14:paraId="4E9E69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0" w:type="dxa"/>
            <w:gridSpan w:val="2"/>
            <w:vAlign w:val="center"/>
          </w:tcPr>
          <w:p w14:paraId="2E43D9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0" w:type="dxa"/>
            <w:gridSpan w:val="2"/>
            <w:vAlign w:val="center"/>
          </w:tcPr>
          <w:p w14:paraId="7BECB1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gridSpan w:val="4"/>
            <w:vAlign w:val="center"/>
          </w:tcPr>
          <w:p w14:paraId="4273D2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4C3554B6" w14:textId="77777777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53E1F9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9" w:type="dxa"/>
            <w:gridSpan w:val="2"/>
            <w:vAlign w:val="center"/>
          </w:tcPr>
          <w:p w14:paraId="1F1CB7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2BB2B7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023D93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0F3F82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127145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9" w:type="dxa"/>
            <w:gridSpan w:val="2"/>
            <w:vAlign w:val="center"/>
          </w:tcPr>
          <w:p w14:paraId="1E7D57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4988DA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222FD5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2028C8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579DB9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9" w:type="dxa"/>
            <w:gridSpan w:val="2"/>
            <w:vAlign w:val="center"/>
          </w:tcPr>
          <w:p w14:paraId="58E6A8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23E7C3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0D3D40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01D06C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4"/>
            <w:vAlign w:val="center"/>
          </w:tcPr>
          <w:p w14:paraId="33D6A2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D16367" w14:paraId="5C1D2FC9" w14:textId="77777777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34FFA9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9" w:type="dxa"/>
            <w:gridSpan w:val="2"/>
          </w:tcPr>
          <w:p w14:paraId="4F0AF6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72A41D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1D0FC5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011BA0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0" w:type="dxa"/>
            <w:gridSpan w:val="2"/>
          </w:tcPr>
          <w:p w14:paraId="1BF0B6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9" w:type="dxa"/>
            <w:gridSpan w:val="2"/>
          </w:tcPr>
          <w:p w14:paraId="7C8379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</w:tcPr>
          <w:p w14:paraId="5AE330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58B65A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66B238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5E303C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9" w:type="dxa"/>
            <w:gridSpan w:val="2"/>
          </w:tcPr>
          <w:p w14:paraId="7B7FC6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6FDE01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0" w:type="dxa"/>
            <w:gridSpan w:val="2"/>
          </w:tcPr>
          <w:p w14:paraId="32FB7C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74F4FF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0" w:type="dxa"/>
            <w:gridSpan w:val="4"/>
          </w:tcPr>
          <w:p w14:paraId="7605EB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16367" w14:paraId="2A42F317" w14:textId="77777777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66BF22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</w:tcPr>
          <w:p w14:paraId="4DA0A1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265807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1A1F94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</w:tcPr>
          <w:p w14:paraId="489241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2DE6F3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9" w:type="dxa"/>
            <w:gridSpan w:val="2"/>
          </w:tcPr>
          <w:p w14:paraId="100E1F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08E263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6FFFBC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40E88F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34DAAE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</w:tcPr>
          <w:p w14:paraId="44556E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1C76CC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148113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36C6D0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4"/>
          </w:tcPr>
          <w:p w14:paraId="0446C6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086BF6D5" w14:textId="77777777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657476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9" w:type="dxa"/>
            <w:gridSpan w:val="2"/>
          </w:tcPr>
          <w:p w14:paraId="3FE748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26E3F5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124BED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05D404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31C5CD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</w:tcPr>
          <w:p w14:paraId="0C698C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483A45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7E8023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14CFC8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023C93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</w:tcPr>
          <w:p w14:paraId="68E1E1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3C9B1A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254E55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4930C8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4"/>
          </w:tcPr>
          <w:p w14:paraId="6F78CD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367" w14:paraId="42EDAA26" w14:textId="77777777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30E8EE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9" w:type="dxa"/>
            <w:gridSpan w:val="2"/>
            <w:vAlign w:val="center"/>
          </w:tcPr>
          <w:p w14:paraId="731CC7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322000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vAlign w:val="center"/>
          </w:tcPr>
          <w:p w14:paraId="10BB5D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F0B90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vAlign w:val="center"/>
          </w:tcPr>
          <w:p w14:paraId="79C627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41DBDC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vAlign w:val="center"/>
          </w:tcPr>
          <w:p w14:paraId="2AB53A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05845C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41EA24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E8659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vAlign w:val="center"/>
          </w:tcPr>
          <w:p w14:paraId="131138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6AEAF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vAlign w:val="center"/>
          </w:tcPr>
          <w:p w14:paraId="468500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77837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4"/>
            <w:vAlign w:val="center"/>
          </w:tcPr>
          <w:p w14:paraId="59FFBC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D16367" w14:paraId="2A1D3DE7" w14:textId="77777777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32A53E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vAlign w:val="center"/>
          </w:tcPr>
          <w:p w14:paraId="086A3E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EDCD7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gridSpan w:val="2"/>
            <w:vAlign w:val="center"/>
          </w:tcPr>
          <w:p w14:paraId="2955EF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0E059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gridSpan w:val="2"/>
            <w:vAlign w:val="center"/>
          </w:tcPr>
          <w:p w14:paraId="19E166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771538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gridSpan w:val="2"/>
            <w:vAlign w:val="center"/>
          </w:tcPr>
          <w:p w14:paraId="0431B5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0204D2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gridSpan w:val="2"/>
            <w:vAlign w:val="center"/>
          </w:tcPr>
          <w:p w14:paraId="0E081F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8AD04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" w:type="dxa"/>
            <w:gridSpan w:val="2"/>
            <w:vAlign w:val="center"/>
          </w:tcPr>
          <w:p w14:paraId="5090EB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2AC1A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gridSpan w:val="2"/>
            <w:vAlign w:val="center"/>
          </w:tcPr>
          <w:p w14:paraId="7F9148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03A724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gridSpan w:val="4"/>
            <w:vAlign w:val="center"/>
          </w:tcPr>
          <w:p w14:paraId="3E3FA1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14:paraId="3EDCA2B5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 Основные теоремы и формулы теории вероятности</w:t>
      </w:r>
    </w:p>
    <w:p w14:paraId="315AC0C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Условная вероятность. </w:t>
      </w:r>
    </w:p>
    <w:p w14:paraId="01A2C05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предположении о наличии события А называют условной вероятностью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5BBA14A9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6.</w:t>
      </w:r>
      <w:r>
        <w:rPr>
          <w:rFonts w:ascii="Times New Roman" w:hAnsi="Times New Roman" w:cs="Times New Roman"/>
          <w:sz w:val="24"/>
          <w:szCs w:val="24"/>
        </w:rPr>
        <w:t xml:space="preserve"> В урне находятся шары, из них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красных 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белых. Из урны дважды извлекают по одному шару (не возвращая обратно). Какова вероятность, что во второй раз извлекут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белый или красный) шар, если первый раз извлекли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(белый или красный) шар? </w:t>
      </w:r>
    </w:p>
    <w:p w14:paraId="0CB77AAE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задания  6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</w:tblGrid>
      <w:tr w:rsidR="00D16367" w14:paraId="0DA6CC08" w14:textId="77777777">
        <w:trPr>
          <w:trHeight w:val="234"/>
          <w:jc w:val="center"/>
        </w:trPr>
        <w:tc>
          <w:tcPr>
            <w:tcW w:w="1485" w:type="dxa"/>
          </w:tcPr>
          <w:p w14:paraId="75EA17A2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511F29F">
                <v:line id="_x0000_s1263" style="position:absolute;left:0;text-align:left;z-index:251647488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099AB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25214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ECD4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957F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33E67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0ECF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F2D78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808A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4408B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2DDF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9F142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7910A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5E26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F9EF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F601A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E198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3C007F48" w14:textId="77777777">
        <w:trPr>
          <w:trHeight w:val="223"/>
          <w:jc w:val="center"/>
        </w:trPr>
        <w:tc>
          <w:tcPr>
            <w:tcW w:w="1485" w:type="dxa"/>
            <w:vAlign w:val="center"/>
          </w:tcPr>
          <w:p w14:paraId="52EE06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07F340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FBEF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2762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08CB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46EC4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874EC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8A071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E2138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8A69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F0C3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A89DB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A44B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AFF89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85AE9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B886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7ADF4AE0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7A1FCE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14449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3BAD5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8EDA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071C0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6E128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6E84E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909AD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3507C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1C640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96F9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3FBB4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A5114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38EE6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C1D5A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1ADE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083C9FC8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634874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DA0A5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6F149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18DEF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2888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70CD2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205F3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95B17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6A4EE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5E54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DDA9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BBA2B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017E8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40EC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B024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17533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45C4185B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18CA7A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ACE14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EFE6D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1CE64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F286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0E5F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668AD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CC82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8AD4B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B2CE8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DDD2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CEBD7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EBF3C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981F7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1268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2D3E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590474C8" w14:textId="77777777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0EE74310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60A3F312" w14:textId="77777777">
        <w:trPr>
          <w:trHeight w:val="234"/>
          <w:jc w:val="center"/>
        </w:trPr>
        <w:tc>
          <w:tcPr>
            <w:tcW w:w="1485" w:type="dxa"/>
          </w:tcPr>
          <w:p w14:paraId="1B0110CC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C95773B">
                <v:line id="_x0000_s1265" style="position:absolute;left:0;text-align:left;z-index:251649536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2EE2A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5DE09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42143B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1D31EF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1FCD28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1CA0C0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5E13AE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342705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580473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3DD1FB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3B9A2F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50C82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6BECF0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7BC865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51ED41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15FB31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70562E0E" w14:textId="77777777">
        <w:trPr>
          <w:trHeight w:val="223"/>
          <w:jc w:val="center"/>
        </w:trPr>
        <w:tc>
          <w:tcPr>
            <w:tcW w:w="1485" w:type="dxa"/>
            <w:vAlign w:val="center"/>
          </w:tcPr>
          <w:p w14:paraId="0CB0D6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722BC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0AA580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A3D4D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6CC31D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144645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66EF53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066289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0D3CEC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7552BF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02842F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241283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754AA6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BE842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284C80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19EB3B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16367" w14:paraId="1F385D3B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3531D4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53BBF2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C4421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CD8F6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A82BA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42B28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06BF9B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7FC2A4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91CF0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16460D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8808F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17142E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7C3657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BCE43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430E62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9D86F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6367" w14:paraId="67DD3881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505D5A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286E77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0ED17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2B969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6E151D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B1988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5D8AD8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2924E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1D63B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02B3A4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0CA5B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2E1E99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66FF61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6E3C36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6F164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5A50C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4F3F9C57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2CCD9A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Q</w:t>
            </w:r>
          </w:p>
        </w:tc>
        <w:tc>
          <w:tcPr>
            <w:tcW w:w="496" w:type="dxa"/>
            <w:vAlign w:val="center"/>
          </w:tcPr>
          <w:p w14:paraId="66BD96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235E2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84613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374D9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64C06A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44BE19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BE627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5782B9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D01A2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52D446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349AAB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2CA013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411FA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0B910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26BA2C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5CD0CB8B" w14:textId="77777777">
        <w:trPr>
          <w:trHeight w:val="100"/>
          <w:jc w:val="center"/>
        </w:trPr>
        <w:tc>
          <w:tcPr>
            <w:tcW w:w="8937" w:type="dxa"/>
            <w:gridSpan w:val="16"/>
            <w:vAlign w:val="center"/>
          </w:tcPr>
          <w:p w14:paraId="565D8554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2B5E4143" w14:textId="77777777">
        <w:trPr>
          <w:trHeight w:val="234"/>
          <w:jc w:val="center"/>
        </w:trPr>
        <w:tc>
          <w:tcPr>
            <w:tcW w:w="1485" w:type="dxa"/>
          </w:tcPr>
          <w:p w14:paraId="511D8024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4D0BF87C">
                <v:line id="_x0000_s1264" style="position:absolute;left:0;text-align:left;z-index:251648512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3C9CD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1FDBB5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4AE031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15CB55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349CEF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038EFC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1F763B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15C866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441B42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64E609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680D1D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5A2E4B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3D214D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41B0B1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328C5F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4E4AEC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3607BB02" w14:textId="77777777">
        <w:trPr>
          <w:trHeight w:val="223"/>
          <w:jc w:val="center"/>
        </w:trPr>
        <w:tc>
          <w:tcPr>
            <w:tcW w:w="1485" w:type="dxa"/>
            <w:vAlign w:val="center"/>
          </w:tcPr>
          <w:p w14:paraId="59FA6B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6F6190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5A2A91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2E2886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63C236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2CB61A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14:paraId="612739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8CA16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3BC621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3AECCA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29121D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14:paraId="370CA5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7B2D23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0DB130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619E50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1170F8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16367" w14:paraId="756D2B77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619E00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057AF2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8AAA5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25AAA5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1EA17C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441EB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600407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159C2E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23A5D8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2C6550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5E0AF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57BBDC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D15C5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27440C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789D17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3D90C1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08B88B6C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78296A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67DAC9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F7EFF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562901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E30CF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18474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41771F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1F134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6D6EC5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DAC22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5FAB46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48B3AE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03701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93538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9C170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2CF687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2CC5BD88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2AC96C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0C62A1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EDB44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CDF02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26AA8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20C603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67834A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2BC00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17A87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04B71D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FEEEE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0C3F88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C6FE9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6C533E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5086D6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5FE9F0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0BC655C9" w14:textId="77777777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3904E4B2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401374C6" w14:textId="77777777">
        <w:trPr>
          <w:trHeight w:val="234"/>
          <w:jc w:val="center"/>
        </w:trPr>
        <w:tc>
          <w:tcPr>
            <w:tcW w:w="1485" w:type="dxa"/>
          </w:tcPr>
          <w:p w14:paraId="52D5C0AF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5F489605">
                <v:line id="_x0000_s1296" style="position:absolute;left:0;text-align:left;z-index:25168128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D4DCA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C4D0B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12B918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61FAE3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70EACF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7B142B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4FC3D1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2654CE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1E8069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3F4F5F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63050E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401D4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65488F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2BAD1A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2AD19D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vAlign w:val="center"/>
          </w:tcPr>
          <w:p w14:paraId="469E40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19E57F21" w14:textId="77777777">
        <w:trPr>
          <w:trHeight w:val="223"/>
          <w:jc w:val="center"/>
        </w:trPr>
        <w:tc>
          <w:tcPr>
            <w:tcW w:w="1485" w:type="dxa"/>
            <w:vAlign w:val="center"/>
          </w:tcPr>
          <w:p w14:paraId="457399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EC698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3E675D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5B42E7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30B847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289B31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14:paraId="64B55A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C59C8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B5ABD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</w:tcPr>
          <w:p w14:paraId="2315A0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FBA69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14:paraId="7D628D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48CF45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529AC8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6FEE0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4AEA4F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16367" w14:paraId="4D1A97FE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144ADD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171E2A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7B589E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11CCD6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7A5568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98A1C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28677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7B9A3A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66BE6A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32063B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341DF9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7CF5A4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6B9A7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4B6A32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44105D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2E458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6367" w14:paraId="6B7883A9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1045D8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627EFA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C5C5F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EDB00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2ADBE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0E7ADC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1A5DBF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97E11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466B8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3BD30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BF378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566887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032B6A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3A71C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2D06BF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6E5DD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59B285B7" w14:textId="77777777">
        <w:trPr>
          <w:trHeight w:val="234"/>
          <w:jc w:val="center"/>
        </w:trPr>
        <w:tc>
          <w:tcPr>
            <w:tcW w:w="1485" w:type="dxa"/>
            <w:vAlign w:val="center"/>
          </w:tcPr>
          <w:p w14:paraId="095FC8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3AA47B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532D9D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7F826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25F672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A8136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4A0D3E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91B12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1E8F16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72666C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5E52C4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14:paraId="2846CE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3F75D8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26F2A3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456D4F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14:paraId="0D8245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C09B5E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152F7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Произведение вероятности</w:t>
      </w:r>
    </w:p>
    <w:p w14:paraId="0FCB3C5B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D72B28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Вероятность произведения двух событий определяется формулой: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085" w:dyaOrig="345" w14:anchorId="7EB02A02">
          <v:shape id="_x0000_i1036" type="#_x0000_t75" style="width:104.25pt;height:17.25pt" o:ole="">
            <v:imagedata r:id="rId51" o:title=""/>
          </v:shape>
          <o:OLEObject Type="Embed" ProgID="Equation.3" ShapeID="_x0000_i1036" DrawAspect="Content" ObjectID="_1841833081" r:id="rId52"/>
        </w:object>
      </w:r>
      <w:r>
        <w:rPr>
          <w:rFonts w:ascii="Times New Roman" w:hAnsi="Times New Roman" w:cs="Times New Roman"/>
          <w:sz w:val="24"/>
          <w:szCs w:val="24"/>
        </w:rPr>
        <w:t>Справедливо и следующее утверждение –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505" w:dyaOrig="345" w14:anchorId="47489A05">
          <v:shape id="_x0000_i1037" type="#_x0000_t75" style="width:125.25pt;height:17.25pt" o:ole="">
            <v:imagedata r:id="rId53" o:title=""/>
          </v:shape>
          <o:OLEObject Type="Embed" ProgID="Equation.3" ShapeID="_x0000_i1037" DrawAspect="Content" ObjectID="_1841833082" r:id="rId54"/>
        </w:object>
      </w:r>
    </w:p>
    <w:p w14:paraId="139F4492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7.</w:t>
      </w:r>
      <w:r>
        <w:rPr>
          <w:rFonts w:ascii="Times New Roman" w:hAnsi="Times New Roman" w:cs="Times New Roman"/>
          <w:sz w:val="24"/>
          <w:szCs w:val="24"/>
        </w:rPr>
        <w:t xml:space="preserve"> Используя условия задания 6, определить совместные события: выбора первого шара, а затем второго (т.е. совместного появления в порядке задания 6). </w:t>
      </w:r>
    </w:p>
    <w:p w14:paraId="601660DE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8F0E99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Независимые события</w:t>
      </w:r>
    </w:p>
    <w:p w14:paraId="6C2FD746" w14:textId="77777777" w:rsidR="00D16367" w:rsidRDefault="00D16367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</w:p>
    <w:p w14:paraId="02629484" w14:textId="77777777" w:rsidR="00D16367" w:rsidRDefault="0090213F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независимых событий справедлива общая форма записи:</w:t>
      </w:r>
    </w:p>
    <w:p w14:paraId="1AE837A4" w14:textId="77777777" w:rsidR="00D16367" w:rsidRDefault="0090213F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object w:dxaOrig="5115" w:dyaOrig="360" w14:anchorId="47497F11">
          <v:shape id="_x0000_i1038" type="#_x0000_t75" style="width:255.75pt;height:18pt" o:ole="">
            <v:imagedata r:id="rId55" o:title=""/>
          </v:shape>
          <o:OLEObject Type="Embed" ProgID="Equation.3" ShapeID="_x0000_i1038" DrawAspect="Content" ObjectID="_1841833083" r:id="rId56"/>
        </w:object>
      </w:r>
    </w:p>
    <w:p w14:paraId="59AB3E15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8.</w:t>
      </w:r>
      <w:r>
        <w:rPr>
          <w:rFonts w:ascii="Times New Roman" w:hAnsi="Times New Roman" w:cs="Times New Roman"/>
          <w:sz w:val="24"/>
          <w:szCs w:val="24"/>
        </w:rPr>
        <w:t xml:space="preserve"> Найти вероятность поражения мишени при совместной стрельбе трех пехотинцев, если вероятности поражения мишени равны соответственно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, 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79A29E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2"/>
      </w:tblGrid>
      <w:tr w:rsidR="00D16367" w14:paraId="1C5F865A" w14:textId="77777777">
        <w:trPr>
          <w:trHeight w:val="268"/>
          <w:jc w:val="center"/>
        </w:trPr>
        <w:tc>
          <w:tcPr>
            <w:tcW w:w="1527" w:type="dxa"/>
          </w:tcPr>
          <w:p w14:paraId="6A604BF5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99C936D">
                <v:line id="_x0000_s1266" style="position:absolute;left:0;text-align:left;z-index:251650560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B4ED7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AB075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EA4D0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3D44F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3028D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3E9EB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FF624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0D975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17230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4BC35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36FCB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2F02D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30C7E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15DD9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873D4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EB5B7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71495C61" w14:textId="77777777">
        <w:trPr>
          <w:trHeight w:val="255"/>
          <w:jc w:val="center"/>
        </w:trPr>
        <w:tc>
          <w:tcPr>
            <w:tcW w:w="1527" w:type="dxa"/>
            <w:vAlign w:val="center"/>
          </w:tcPr>
          <w:p w14:paraId="17B1FB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22175C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4246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A8902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53B8A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84672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1AAB7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D5678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95C16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CC63C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C0BBD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965A7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BCDB0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CE76A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4EE1F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E3EFB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D16367" w14:paraId="28D0B3FF" w14:textId="77777777">
        <w:trPr>
          <w:trHeight w:val="268"/>
          <w:jc w:val="center"/>
        </w:trPr>
        <w:tc>
          <w:tcPr>
            <w:tcW w:w="1527" w:type="dxa"/>
            <w:vAlign w:val="center"/>
          </w:tcPr>
          <w:p w14:paraId="2669FB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4AD717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8B789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4166E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B96EE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8434A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88A9C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89631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4FF96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C4DC5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E9CFE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7E255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0EDCA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D75BE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91D74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A1313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</w:tr>
      <w:tr w:rsidR="00D16367" w14:paraId="1F239F18" w14:textId="77777777">
        <w:trPr>
          <w:trHeight w:val="268"/>
          <w:jc w:val="center"/>
        </w:trPr>
        <w:tc>
          <w:tcPr>
            <w:tcW w:w="1527" w:type="dxa"/>
            <w:vAlign w:val="center"/>
          </w:tcPr>
          <w:p w14:paraId="699618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E37B3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9E1D8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82D63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05B56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B16B1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09FC9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CF2D5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AFEB8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8E7EF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4E418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D83F2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9F22D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AD367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B3131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943F5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D16367" w14:paraId="3D494FD3" w14:textId="77777777">
        <w:trPr>
          <w:trHeight w:val="70"/>
          <w:jc w:val="center"/>
        </w:trPr>
        <w:tc>
          <w:tcPr>
            <w:tcW w:w="9190" w:type="dxa"/>
            <w:gridSpan w:val="16"/>
            <w:vAlign w:val="center"/>
          </w:tcPr>
          <w:p w14:paraId="349B1A36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71A153E4" w14:textId="77777777">
        <w:trPr>
          <w:trHeight w:val="268"/>
          <w:jc w:val="center"/>
        </w:trPr>
        <w:tc>
          <w:tcPr>
            <w:tcW w:w="1527" w:type="dxa"/>
          </w:tcPr>
          <w:p w14:paraId="4088330F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6D0BE26">
                <v:line id="_x0000_s1267" style="position:absolute;left:0;text-align:left;z-index:251651584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41BA5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73A47F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1" w:type="dxa"/>
            <w:vAlign w:val="center"/>
          </w:tcPr>
          <w:p w14:paraId="08C629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1" w:type="dxa"/>
            <w:vAlign w:val="center"/>
          </w:tcPr>
          <w:p w14:paraId="35347A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11" w:type="dxa"/>
            <w:vAlign w:val="center"/>
          </w:tcPr>
          <w:p w14:paraId="395C06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11" w:type="dxa"/>
            <w:vAlign w:val="center"/>
          </w:tcPr>
          <w:p w14:paraId="1A61E1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0" w:type="dxa"/>
            <w:vAlign w:val="center"/>
          </w:tcPr>
          <w:p w14:paraId="38032A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11" w:type="dxa"/>
            <w:vAlign w:val="center"/>
          </w:tcPr>
          <w:p w14:paraId="6C75EF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11" w:type="dxa"/>
            <w:vAlign w:val="center"/>
          </w:tcPr>
          <w:p w14:paraId="037650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11" w:type="dxa"/>
            <w:vAlign w:val="center"/>
          </w:tcPr>
          <w:p w14:paraId="6CEC99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11" w:type="dxa"/>
            <w:vAlign w:val="center"/>
          </w:tcPr>
          <w:p w14:paraId="4BC198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10" w:type="dxa"/>
            <w:vAlign w:val="center"/>
          </w:tcPr>
          <w:p w14:paraId="5D055B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11" w:type="dxa"/>
            <w:vAlign w:val="center"/>
          </w:tcPr>
          <w:p w14:paraId="3196B2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11" w:type="dxa"/>
            <w:vAlign w:val="center"/>
          </w:tcPr>
          <w:p w14:paraId="7D47D6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11" w:type="dxa"/>
            <w:vAlign w:val="center"/>
          </w:tcPr>
          <w:p w14:paraId="480BB3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12" w:type="dxa"/>
            <w:vAlign w:val="center"/>
          </w:tcPr>
          <w:p w14:paraId="03FBE5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2ECDBC89" w14:textId="77777777">
        <w:trPr>
          <w:trHeight w:val="255"/>
          <w:jc w:val="center"/>
        </w:trPr>
        <w:tc>
          <w:tcPr>
            <w:tcW w:w="1527" w:type="dxa"/>
            <w:vAlign w:val="center"/>
          </w:tcPr>
          <w:p w14:paraId="551C48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39199E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26F39EC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6B2006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696CE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228DAF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vAlign w:val="center"/>
          </w:tcPr>
          <w:p w14:paraId="309AFA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447DD7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AC84E4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616F13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7D410B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436819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BB465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2298B8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57E11C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2" w:type="dxa"/>
            <w:vAlign w:val="center"/>
          </w:tcPr>
          <w:p w14:paraId="720116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</w:tr>
      <w:tr w:rsidR="00D16367" w14:paraId="3E998014" w14:textId="77777777">
        <w:trPr>
          <w:trHeight w:val="268"/>
          <w:jc w:val="center"/>
        </w:trPr>
        <w:tc>
          <w:tcPr>
            <w:tcW w:w="1527" w:type="dxa"/>
            <w:vAlign w:val="center"/>
          </w:tcPr>
          <w:p w14:paraId="25C6A7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511355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6DD51D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3D2CF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695CD2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9158F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3B3C03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862CB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5135A6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24EC0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724291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vAlign w:val="center"/>
          </w:tcPr>
          <w:p w14:paraId="7ED98C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7AF8A1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2F491A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2292C8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2" w:type="dxa"/>
            <w:vAlign w:val="center"/>
          </w:tcPr>
          <w:p w14:paraId="741758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D16367" w14:paraId="6C52DD4A" w14:textId="77777777">
        <w:trPr>
          <w:trHeight w:val="268"/>
          <w:jc w:val="center"/>
        </w:trPr>
        <w:tc>
          <w:tcPr>
            <w:tcW w:w="1527" w:type="dxa"/>
            <w:vAlign w:val="center"/>
          </w:tcPr>
          <w:p w14:paraId="21D350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vAlign w:val="center"/>
          </w:tcPr>
          <w:p w14:paraId="42BB01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1B3EA2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4CFF19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7176A5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6FAC70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455319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200C1C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0BB88A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19808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0090C1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4C57E1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6266A9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177AFE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647C2E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2" w:type="dxa"/>
            <w:vAlign w:val="center"/>
          </w:tcPr>
          <w:p w14:paraId="0B2382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D16367" w14:paraId="201D443A" w14:textId="77777777">
        <w:trPr>
          <w:trHeight w:val="92"/>
          <w:jc w:val="center"/>
        </w:trPr>
        <w:tc>
          <w:tcPr>
            <w:tcW w:w="9190" w:type="dxa"/>
            <w:gridSpan w:val="16"/>
          </w:tcPr>
          <w:p w14:paraId="420049D5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557FB4D2" w14:textId="77777777">
        <w:trPr>
          <w:trHeight w:val="268"/>
          <w:jc w:val="center"/>
        </w:trPr>
        <w:tc>
          <w:tcPr>
            <w:tcW w:w="1527" w:type="dxa"/>
          </w:tcPr>
          <w:p w14:paraId="1DCF225D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11B93D2">
                <v:line id="_x0000_s1268" style="position:absolute;left:0;text-align:left;z-index:251652608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E6613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1D0A5E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11" w:type="dxa"/>
            <w:vAlign w:val="center"/>
          </w:tcPr>
          <w:p w14:paraId="31D720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11" w:type="dxa"/>
            <w:vAlign w:val="center"/>
          </w:tcPr>
          <w:p w14:paraId="2515E2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11" w:type="dxa"/>
            <w:vAlign w:val="center"/>
          </w:tcPr>
          <w:p w14:paraId="5398BB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11" w:type="dxa"/>
            <w:vAlign w:val="center"/>
          </w:tcPr>
          <w:p w14:paraId="255882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10" w:type="dxa"/>
            <w:vAlign w:val="center"/>
          </w:tcPr>
          <w:p w14:paraId="4F85E1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11" w:type="dxa"/>
            <w:vAlign w:val="center"/>
          </w:tcPr>
          <w:p w14:paraId="5E34EB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11" w:type="dxa"/>
            <w:vAlign w:val="center"/>
          </w:tcPr>
          <w:p w14:paraId="2F4E13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11" w:type="dxa"/>
            <w:vAlign w:val="center"/>
          </w:tcPr>
          <w:p w14:paraId="6147CC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11" w:type="dxa"/>
            <w:vAlign w:val="center"/>
          </w:tcPr>
          <w:p w14:paraId="1A6C60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10" w:type="dxa"/>
            <w:vAlign w:val="center"/>
          </w:tcPr>
          <w:p w14:paraId="4AB15F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11" w:type="dxa"/>
            <w:vAlign w:val="center"/>
          </w:tcPr>
          <w:p w14:paraId="11AC9F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11" w:type="dxa"/>
            <w:vAlign w:val="center"/>
          </w:tcPr>
          <w:p w14:paraId="266D4A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11" w:type="dxa"/>
            <w:vAlign w:val="center"/>
          </w:tcPr>
          <w:p w14:paraId="49BDCD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12" w:type="dxa"/>
            <w:vAlign w:val="center"/>
          </w:tcPr>
          <w:p w14:paraId="117521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73601EFA" w14:textId="77777777">
        <w:trPr>
          <w:trHeight w:val="255"/>
          <w:jc w:val="center"/>
        </w:trPr>
        <w:tc>
          <w:tcPr>
            <w:tcW w:w="1527" w:type="dxa"/>
            <w:vAlign w:val="center"/>
          </w:tcPr>
          <w:p w14:paraId="1F48C2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55A2C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2F6329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0A4543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1E4316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EC3ED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0D6C7A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15B5C1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78CA43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0298A5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3507AF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</w:tcPr>
          <w:p w14:paraId="02E312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5C4387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25B5B2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469F18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</w:tcPr>
          <w:p w14:paraId="60713D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</w:tr>
      <w:tr w:rsidR="00D16367" w14:paraId="198BF99F" w14:textId="77777777">
        <w:trPr>
          <w:trHeight w:val="268"/>
          <w:jc w:val="center"/>
        </w:trPr>
        <w:tc>
          <w:tcPr>
            <w:tcW w:w="1527" w:type="dxa"/>
            <w:vAlign w:val="center"/>
          </w:tcPr>
          <w:p w14:paraId="499164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69BB94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5C450F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08153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5C7737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6487FE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0" w:type="dxa"/>
          </w:tcPr>
          <w:p w14:paraId="5037D2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088C54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0AA1F5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0260FD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5DE4C4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2C5FF6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87B86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5F452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905EE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</w:tcPr>
          <w:p w14:paraId="739E43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0,66</w:t>
            </w:r>
          </w:p>
        </w:tc>
      </w:tr>
      <w:tr w:rsidR="00D16367" w14:paraId="2FD7238F" w14:textId="77777777">
        <w:trPr>
          <w:trHeight w:val="268"/>
          <w:jc w:val="center"/>
        </w:trPr>
        <w:tc>
          <w:tcPr>
            <w:tcW w:w="1527" w:type="dxa"/>
            <w:vAlign w:val="center"/>
          </w:tcPr>
          <w:p w14:paraId="29F3F5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0F180D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28D393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57DAFE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075461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4B2F3A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</w:tcPr>
          <w:p w14:paraId="6DD42B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7FA88C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002249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3E663A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72EA8A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2AC33E4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1F382B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48D9E5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6A3D99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2" w:type="dxa"/>
          </w:tcPr>
          <w:p w14:paraId="582573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D16367" w14:paraId="0E40C4B0" w14:textId="77777777">
        <w:trPr>
          <w:trHeight w:val="92"/>
          <w:jc w:val="center"/>
        </w:trPr>
        <w:tc>
          <w:tcPr>
            <w:tcW w:w="9190" w:type="dxa"/>
            <w:gridSpan w:val="16"/>
          </w:tcPr>
          <w:p w14:paraId="6B7BFA5D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3B6E58FA" w14:textId="77777777">
        <w:trPr>
          <w:trHeight w:val="268"/>
          <w:jc w:val="center"/>
        </w:trPr>
        <w:tc>
          <w:tcPr>
            <w:tcW w:w="1527" w:type="dxa"/>
          </w:tcPr>
          <w:p w14:paraId="65C65400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A0294DE">
                <v:line id="_x0000_s1295" style="position:absolute;left:0;text-align:left;z-index:251680256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49169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59875E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11" w:type="dxa"/>
            <w:vAlign w:val="center"/>
          </w:tcPr>
          <w:p w14:paraId="394A12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11" w:type="dxa"/>
            <w:vAlign w:val="center"/>
          </w:tcPr>
          <w:p w14:paraId="69BD98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11" w:type="dxa"/>
            <w:vAlign w:val="center"/>
          </w:tcPr>
          <w:p w14:paraId="2985D2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11" w:type="dxa"/>
            <w:vAlign w:val="center"/>
          </w:tcPr>
          <w:p w14:paraId="0DE63B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10" w:type="dxa"/>
            <w:vAlign w:val="center"/>
          </w:tcPr>
          <w:p w14:paraId="54873A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11" w:type="dxa"/>
            <w:vAlign w:val="center"/>
          </w:tcPr>
          <w:p w14:paraId="62CFEC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11" w:type="dxa"/>
            <w:vAlign w:val="center"/>
          </w:tcPr>
          <w:p w14:paraId="5DA253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11" w:type="dxa"/>
            <w:vAlign w:val="center"/>
          </w:tcPr>
          <w:p w14:paraId="37629C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11" w:type="dxa"/>
            <w:vAlign w:val="center"/>
          </w:tcPr>
          <w:p w14:paraId="5D14C0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10" w:type="dxa"/>
            <w:vAlign w:val="center"/>
          </w:tcPr>
          <w:p w14:paraId="003BE4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11" w:type="dxa"/>
            <w:vAlign w:val="center"/>
          </w:tcPr>
          <w:p w14:paraId="14BDC1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11" w:type="dxa"/>
            <w:vAlign w:val="center"/>
          </w:tcPr>
          <w:p w14:paraId="4EA62E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11" w:type="dxa"/>
            <w:vAlign w:val="center"/>
          </w:tcPr>
          <w:p w14:paraId="58606E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12" w:type="dxa"/>
            <w:vAlign w:val="center"/>
          </w:tcPr>
          <w:p w14:paraId="066A69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5D8AF19F" w14:textId="77777777">
        <w:trPr>
          <w:trHeight w:val="255"/>
          <w:jc w:val="center"/>
        </w:trPr>
        <w:tc>
          <w:tcPr>
            <w:tcW w:w="1527" w:type="dxa"/>
            <w:vAlign w:val="center"/>
          </w:tcPr>
          <w:p w14:paraId="13584B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3D4CE8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  <w:vAlign w:val="center"/>
          </w:tcPr>
          <w:p w14:paraId="4A81D8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7264A5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1" w:type="dxa"/>
          </w:tcPr>
          <w:p w14:paraId="1A4111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14:paraId="4D4C7B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0A2475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1" w:type="dxa"/>
          </w:tcPr>
          <w:p w14:paraId="33CBC2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14:paraId="2AEC1A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3EAFCA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78FB34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" w:type="dxa"/>
          </w:tcPr>
          <w:p w14:paraId="580DAD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FB9FA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3CCFE2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0E4177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14:paraId="008085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D16367" w14:paraId="087726F9" w14:textId="77777777">
        <w:trPr>
          <w:trHeight w:val="268"/>
          <w:jc w:val="center"/>
        </w:trPr>
        <w:tc>
          <w:tcPr>
            <w:tcW w:w="1527" w:type="dxa"/>
            <w:vAlign w:val="center"/>
          </w:tcPr>
          <w:p w14:paraId="366450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417EBC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3618E7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11" w:type="dxa"/>
          </w:tcPr>
          <w:p w14:paraId="747706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" w:type="dxa"/>
          </w:tcPr>
          <w:p w14:paraId="1531E8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1" w:type="dxa"/>
          </w:tcPr>
          <w:p w14:paraId="369FA4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dxa"/>
          </w:tcPr>
          <w:p w14:paraId="256FAB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481B61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5D80D2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321EC9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62253C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498DA2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1" w:type="dxa"/>
          </w:tcPr>
          <w:p w14:paraId="59B06E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608885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70835E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</w:tcPr>
          <w:p w14:paraId="7AD996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6367" w14:paraId="1795A1E0" w14:textId="77777777">
        <w:trPr>
          <w:trHeight w:val="268"/>
          <w:jc w:val="center"/>
        </w:trPr>
        <w:tc>
          <w:tcPr>
            <w:tcW w:w="1527" w:type="dxa"/>
            <w:vAlign w:val="center"/>
          </w:tcPr>
          <w:p w14:paraId="5E1EDF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616278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19BEA1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13E30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9E8EC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47CFD2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0AD6D3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6E8709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" w:type="dxa"/>
          </w:tcPr>
          <w:p w14:paraId="4D8370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67252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2AC553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14:paraId="6F2D49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376E4A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1" w:type="dxa"/>
          </w:tcPr>
          <w:p w14:paraId="1D32C6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3FE6C0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14:paraId="127B19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14:paraId="626FCA8A" w14:textId="77777777" w:rsidR="00D16367" w:rsidRDefault="00D163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BA0ADD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Вероятность появления хотя бы одного из независимых событий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…,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формулой: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2040" w:dyaOrig="360" w14:anchorId="7015B741">
          <v:shape id="_x0000_i1039" type="#_x0000_t75" style="width:102pt;height:18pt" o:ole="">
            <v:imagedata r:id="rId57" o:title=""/>
          </v:shape>
          <o:OLEObject Type="Embed" ProgID="Equation.3" ShapeID="_x0000_i1039" DrawAspect="Content" ObjectID="_1841833084" r:id="rId58"/>
        </w:object>
      </w:r>
      <w:r>
        <w:rPr>
          <w:rFonts w:ascii="Times New Roman" w:hAnsi="Times New Roman" w:cs="Times New Roman"/>
          <w:sz w:val="24"/>
          <w:szCs w:val="24"/>
        </w:rPr>
        <w:t xml:space="preserve"> где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200" w:dyaOrig="360" w14:anchorId="0C241D35">
          <v:shape id="_x0000_i1040" type="#_x0000_t75" style="width:60pt;height:18pt" o:ole="">
            <v:imagedata r:id="rId59" o:title=""/>
          </v:shape>
          <o:OLEObject Type="Embed" ProgID="Equation.3" ShapeID="_x0000_i1040" DrawAspect="Content" ObjectID="_1841833085" r:id="rId60"/>
        </w:object>
      </w:r>
      <w:r>
        <w:rPr>
          <w:rFonts w:ascii="Times New Roman" w:hAnsi="Times New Roman" w:cs="Times New Roman"/>
          <w:sz w:val="24"/>
          <w:szCs w:val="24"/>
        </w:rPr>
        <w:t xml:space="preserve">вероятности соответствующих противоположных событий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245" w:dyaOrig="405" w14:anchorId="60813B5D">
          <v:shape id="_x0000_i1041" type="#_x0000_t75" style="width:62.25pt;height:20.25pt" o:ole="">
            <v:imagedata r:id="rId61" o:title=""/>
          </v:shape>
          <o:OLEObject Type="Embed" ProgID="Equation.3" ShapeID="_x0000_i1041" DrawAspect="Content" ObjectID="_1841833086" r:id="rId62"/>
        </w:object>
      </w:r>
    </w:p>
    <w:p w14:paraId="7D3FAE5A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10AC75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</w:t>
      </w:r>
      <w:r>
        <w:rPr>
          <w:rFonts w:ascii="Times New Roman" w:hAnsi="Times New Roman" w:cs="Times New Roman"/>
          <w:sz w:val="24"/>
          <w:szCs w:val="24"/>
        </w:rPr>
        <w:t xml:space="preserve"> В боевых учениях принимают участие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танков. Вероятность нахождения каждой из машины в исправном состоянии равно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. Найти вероятность того, что в боевых учениях участвует хотя бы один танк?</w:t>
      </w:r>
    </w:p>
    <w:p w14:paraId="0DB4BE6D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1264"/>
        <w:gridCol w:w="1264"/>
        <w:gridCol w:w="1265"/>
        <w:gridCol w:w="1264"/>
        <w:gridCol w:w="1264"/>
        <w:gridCol w:w="1265"/>
      </w:tblGrid>
      <w:tr w:rsidR="00D16367" w14:paraId="7F78E31E" w14:textId="77777777">
        <w:trPr>
          <w:trHeight w:val="292"/>
          <w:jc w:val="center"/>
        </w:trPr>
        <w:tc>
          <w:tcPr>
            <w:tcW w:w="1906" w:type="dxa"/>
          </w:tcPr>
          <w:p w14:paraId="69FA1EBB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58CF5911">
                <v:line id="_x0000_s1294" style="position:absolute;left:0;text-align:left;z-index:251679232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B79E2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DF4DC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5CCD9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EBB16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A547D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4DD162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126673E5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D16367" w14:paraId="4CFAB9B6" w14:textId="77777777">
        <w:trPr>
          <w:trHeight w:val="277"/>
          <w:jc w:val="center"/>
        </w:trPr>
        <w:tc>
          <w:tcPr>
            <w:tcW w:w="1906" w:type="dxa"/>
            <w:vAlign w:val="center"/>
          </w:tcPr>
          <w:p w14:paraId="5BADE8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9B62C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8BD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7B21E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75034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AF0A3A8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CC35758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16367" w14:paraId="3174B274" w14:textId="77777777">
        <w:trPr>
          <w:trHeight w:val="292"/>
          <w:jc w:val="center"/>
        </w:trPr>
        <w:tc>
          <w:tcPr>
            <w:tcW w:w="1906" w:type="dxa"/>
            <w:vAlign w:val="center"/>
          </w:tcPr>
          <w:p w14:paraId="49B366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27B2D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A9C94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3EEDC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938E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0D033DB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1E62055E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14:paraId="64EED4AB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619DB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Сложение вероятностей совместных событий</w:t>
      </w:r>
    </w:p>
    <w:p w14:paraId="70ECE134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8872A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Возможны три случая представления данной формы:</w:t>
      </w:r>
    </w:p>
    <w:p w14:paraId="6FA3B773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Для независимых событий: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630" w:dyaOrig="315" w14:anchorId="2598CBCD">
          <v:shape id="_x0000_i1042" type="#_x0000_t75" style="width:181.5pt;height:15.75pt" o:ole="">
            <v:imagedata r:id="rId63" o:title=""/>
          </v:shape>
          <o:OLEObject Type="Embed" ProgID="Equation.3" ShapeID="_x0000_i1042" DrawAspect="Content" ObjectID="_1841833087" r:id="rId64"/>
        </w:object>
      </w:r>
    </w:p>
    <w:p w14:paraId="76C1B2D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Для зависимых событий: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705" w:dyaOrig="345" w14:anchorId="71CF3D27">
          <v:shape id="_x0000_i1043" type="#_x0000_t75" style="width:185.25pt;height:17.25pt" o:ole="">
            <v:imagedata r:id="rId65" o:title=""/>
          </v:shape>
          <o:OLEObject Type="Embed" ProgID="Equation.3" ShapeID="_x0000_i1043" DrawAspect="Content" ObjectID="_1841833088" r:id="rId66"/>
        </w:object>
      </w:r>
    </w:p>
    <w:p w14:paraId="7FF773F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Для несовместных событий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155" w:dyaOrig="315" w14:anchorId="3669FE86">
          <v:shape id="_x0000_i1044" type="#_x0000_t75" style="width:57.75pt;height:15.75pt" o:ole="">
            <v:imagedata r:id="rId67" o:title=""/>
          </v:shape>
          <o:OLEObject Type="Embed" ProgID="Equation.3" ShapeID="_x0000_i1044" DrawAspect="Content" ObjectID="_1841833089" r:id="rId68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415" w:dyaOrig="315" w14:anchorId="1B56302D">
          <v:shape id="_x0000_i1045" type="#_x0000_t75" style="width:120.75pt;height:15.75pt" o:ole="">
            <v:imagedata r:id="rId69" o:title=""/>
          </v:shape>
          <o:OLEObject Type="Embed" ProgID="Equation.3" ShapeID="_x0000_i1045" DrawAspect="Content" ObjectID="_1841833090" r:id="rId70"/>
        </w:object>
      </w:r>
    </w:p>
    <w:p w14:paraId="5328C709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случае полной группы событий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…,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сумма их вероятностей равна единице: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3015" w:dyaOrig="360" w14:anchorId="5482EB7D">
          <v:shape id="_x0000_i1046" type="#_x0000_t75" style="width:150.75pt;height:18pt" o:ole="">
            <v:imagedata r:id="rId71" o:title=""/>
          </v:shape>
          <o:OLEObject Type="Embed" ProgID="Equation.3" ShapeID="_x0000_i1046" DrawAspect="Content" ObjectID="_1841833091" r:id="rId72"/>
        </w:object>
      </w:r>
    </w:p>
    <w:p w14:paraId="5E688B4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10.</w:t>
      </w:r>
      <w:r>
        <w:rPr>
          <w:rFonts w:ascii="Times New Roman" w:hAnsi="Times New Roman" w:cs="Times New Roman"/>
          <w:sz w:val="24"/>
          <w:szCs w:val="24"/>
        </w:rPr>
        <w:t xml:space="preserve"> Вероятности поражения мишени первым и вторым стрелком равны соответственно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 Найти вероятность поражения при одновременном выстреле обоими стрелками. Для проверки ответа, решить двумя способами.</w:t>
      </w:r>
    </w:p>
    <w:p w14:paraId="6BB4B314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1264"/>
        <w:gridCol w:w="1264"/>
        <w:gridCol w:w="1265"/>
        <w:gridCol w:w="1264"/>
        <w:gridCol w:w="1264"/>
        <w:gridCol w:w="1265"/>
      </w:tblGrid>
      <w:tr w:rsidR="00D16367" w14:paraId="68308D53" w14:textId="77777777">
        <w:trPr>
          <w:trHeight w:val="266"/>
          <w:jc w:val="center"/>
        </w:trPr>
        <w:tc>
          <w:tcPr>
            <w:tcW w:w="1445" w:type="dxa"/>
          </w:tcPr>
          <w:p w14:paraId="0E47099E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D90FCA4">
                <v:line id="_x0000_s1293" style="position:absolute;left:0;text-align:left;z-index:251678208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648B5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E7778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1AE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09A84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2D4E3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C29F35C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069DC2E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D16367" w14:paraId="450EC9D1" w14:textId="77777777">
        <w:trPr>
          <w:trHeight w:val="253"/>
          <w:jc w:val="center"/>
        </w:trPr>
        <w:tc>
          <w:tcPr>
            <w:tcW w:w="1445" w:type="dxa"/>
            <w:vAlign w:val="center"/>
          </w:tcPr>
          <w:p w14:paraId="29AAA7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2E23D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C5389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BC62C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B578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8CA83C7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C2E3E09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D16367" w14:paraId="564455CB" w14:textId="77777777">
        <w:trPr>
          <w:trHeight w:val="266"/>
          <w:jc w:val="center"/>
        </w:trPr>
        <w:tc>
          <w:tcPr>
            <w:tcW w:w="1445" w:type="dxa"/>
            <w:vAlign w:val="center"/>
          </w:tcPr>
          <w:p w14:paraId="63613C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44D8D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2F6A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C07EE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74BDA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415C43D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21622DC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14:paraId="169C40F6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374ECA5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Формула полной вероятности</w:t>
      </w:r>
    </w:p>
    <w:p w14:paraId="37A73029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EF73E8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Вероятность события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появление которого возможно лишь при наступлении одного из несовместных событий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, образующих полную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группу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885" w:dyaOrig="375" w14:anchorId="7E38FE6F">
          <v:shape id="_x0000_i1047" type="#_x0000_t75" style="width:44.25pt;height:18.75pt" o:ole="">
            <v:imagedata r:id="rId73" o:title=""/>
          </v:shape>
          <o:OLEObject Type="Embed" ProgID="Equation.3" ShapeID="_x0000_i1047" DrawAspect="Content" ObjectID="_1841833092" r:id="rId74"/>
        </w:object>
      </w:r>
      <w:r>
        <w:rPr>
          <w:rFonts w:ascii="Times New Roman" w:hAnsi="Times New Roman" w:cs="Times New Roman"/>
          <w:sz w:val="24"/>
          <w:szCs w:val="24"/>
        </w:rPr>
        <w:t xml:space="preserve"> равно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сумме попарно произведений каждого из этих событий на соответствующую условную вероятность появления события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43E4B0C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object w:dxaOrig="5325" w:dyaOrig="375" w14:anchorId="6B85E6E0">
          <v:shape id="_x0000_i1048" type="#_x0000_t75" style="width:266.25pt;height:18.75pt" o:ole="">
            <v:imagedata r:id="rId75" o:title=""/>
          </v:shape>
          <o:OLEObject Type="Embed" ProgID="Equation.3" ShapeID="_x0000_i1048" DrawAspect="Content" ObjectID="_1841833093" r:id="rId76"/>
        </w:object>
      </w:r>
    </w:p>
    <w:p w14:paraId="54D1D4F0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11.</w:t>
      </w:r>
      <w:r>
        <w:rPr>
          <w:rFonts w:ascii="Times New Roman" w:hAnsi="Times New Roman" w:cs="Times New Roman"/>
          <w:sz w:val="24"/>
          <w:szCs w:val="24"/>
        </w:rPr>
        <w:t xml:space="preserve"> В двух урнах находятся белые и красные шары: в первой–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белых 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красных, во второй–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белых 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красных. Из второй урны взяли шар и переложили в первую. Найти вероятность того, что взятый наудачу шар из первой урны –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(красный или белый). </w:t>
      </w:r>
    </w:p>
    <w:p w14:paraId="10E2E344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задания  11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3"/>
        <w:gridCol w:w="21"/>
      </w:tblGrid>
      <w:tr w:rsidR="00D16367" w14:paraId="451899BC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6B3566A4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AF717A3">
                <v:line id="_x0000_s1269" style="position:absolute;left:0;text-align:left;z-index:251653632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AAF91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C7163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4FCC2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FBD42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AABDD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E584E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CD94D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78646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54ACB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17F1F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4E5F6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5385F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EC691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2D13D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3F81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5F6873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4FCCC230" w14:textId="77777777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5BCEA7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21F12A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BFACA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F410B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D737D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2A95C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64877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51E75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C7D22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7A649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4EBF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51B9B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F19EC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09B12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8163A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7BD9A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69EF0977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7D428B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CFCBB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6A203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05F9F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F7C6A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31985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252EC8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ED6D3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2823F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CAF4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A066B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23445E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0E1C4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31B7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E508F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39E45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4730287B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24B1A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63C26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946D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52FD7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765DD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9F26B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4244C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FA23F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E7140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9C98C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40CAD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55E39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AD67C4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169B9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FFD84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7BDC22C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3CAE4F51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D8DC3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2800D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97BF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9A499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AAA07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7F55D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B2029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E60C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37065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9E2F0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2354E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213C5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8C9B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C36CC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D512C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6E1528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367" w14:paraId="140BEB76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625B3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F552D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1BDDE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BFEB4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5676A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5E6C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06D54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D6121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24C5E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6D1BF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7BE6F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FD2F8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B8A18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BEDCA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7E5E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6FC31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68B3A530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2854C744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44529039">
                <v:line id="_x0000_s1270" style="position:absolute;left:0;text-align:left;z-index:251654656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76D34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138100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56F682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49F305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0B2E39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0750B6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3E648E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32BD86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2BE916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280597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798EA5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7061EB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778932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656E1D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C6D2C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03" w:type="dxa"/>
            <w:vAlign w:val="center"/>
          </w:tcPr>
          <w:p w14:paraId="13636F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6710211B" w14:textId="77777777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4ED505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D51D0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26C367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31670B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59235C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3C975D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15F12F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0A8EB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4B5820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0EF6B4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97E02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vAlign w:val="center"/>
          </w:tcPr>
          <w:p w14:paraId="623C58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401D89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482A94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4A190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65396C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16367" w14:paraId="29B91464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70D2F5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682DAA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B00F3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E854C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AD454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4EB939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vAlign w:val="center"/>
          </w:tcPr>
          <w:p w14:paraId="32D1E0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8A771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AACAB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D3763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70E8A0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275271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20D9A2C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584788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4B3D7A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" w:type="dxa"/>
            <w:vAlign w:val="center"/>
          </w:tcPr>
          <w:p w14:paraId="109B1D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6367" w14:paraId="6D4A770F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3C5009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6598F1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377015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1F05A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5CCA69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5C470C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2CA8A4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5CCC03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9B3B7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E8D50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2E5665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vAlign w:val="center"/>
          </w:tcPr>
          <w:p w14:paraId="4372EE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B3CDE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5921CD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00C77F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008444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6367" w14:paraId="2F23BDC5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5CC66F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43A5B7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76E08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63418A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646950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37336F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4B5420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756333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79CE62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7D9FF0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BE708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695114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669D80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4367C4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7EFCDC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vAlign w:val="center"/>
          </w:tcPr>
          <w:p w14:paraId="45B440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367" w14:paraId="2B1F9EDC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933E9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279BA4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18FCC1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338E82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7D38ED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0C0338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vAlign w:val="center"/>
          </w:tcPr>
          <w:p w14:paraId="729D5B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19C490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24DF14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1D1ED1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424D19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vAlign w:val="center"/>
          </w:tcPr>
          <w:p w14:paraId="22D25A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7AE7B5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26363B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098C3F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" w:type="dxa"/>
            <w:vAlign w:val="center"/>
          </w:tcPr>
          <w:p w14:paraId="6468FF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0F02619C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771E15F7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E73A38A">
                <v:line id="_x0000_s1271" style="position:absolute;left:0;text-align:left;z-index:25165568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83D9F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4F29BF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0F9F3E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6B3A48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35F739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68763B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1AE88B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664F47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0A72C9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70A55A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129AF5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5DD936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710BB4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691FEA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086E68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03" w:type="dxa"/>
            <w:vAlign w:val="center"/>
          </w:tcPr>
          <w:p w14:paraId="0EB9F5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41D81F2E" w14:textId="77777777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69674A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3AA11B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1BB81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21619F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</w:tcPr>
          <w:p w14:paraId="3928F8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73E0BA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0F6007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720171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3C66F9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55776E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61C673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14:paraId="154E4E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78220B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4D22D7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4CB40B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3" w:type="dxa"/>
          </w:tcPr>
          <w:p w14:paraId="322148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16367" w14:paraId="67A73DDC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B310C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43C19C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75A27F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5FA19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6B3A7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053BC1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14:paraId="607CDF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1A230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362F9D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5BBBEB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534B95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15B8B5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A07AD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43A3CD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7E0E44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045FBB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2A95912B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5FD10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2865D7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6051D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6D4D63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4CF2EF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1EE651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14:paraId="04DE21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58B29D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574241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23D579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4F928C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4420C4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82E8C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6CE298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4BF9A1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42A763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367" w14:paraId="0E4855D2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6EED8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54018F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5ADC31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4C6A10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C019B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04B057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7C226A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4F5FEB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2DDBC8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639865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687750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445532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38F72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0139F8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27EEA6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14:paraId="0986AA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6367" w14:paraId="0C10BC8E" w14:textId="77777777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8111C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1380A1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48C658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7C478E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6023AD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53D42A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vAlign w:val="center"/>
          </w:tcPr>
          <w:p w14:paraId="0D697C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22DD61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21F92C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6F2262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152F28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vAlign w:val="center"/>
          </w:tcPr>
          <w:p w14:paraId="4D414B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5D0903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3DE1D7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1C0618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" w:type="dxa"/>
            <w:vAlign w:val="center"/>
          </w:tcPr>
          <w:p w14:paraId="30E2E8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367" w14:paraId="4F5BBCCD" w14:textId="77777777">
        <w:trPr>
          <w:trHeight w:val="187"/>
          <w:jc w:val="center"/>
        </w:trPr>
        <w:tc>
          <w:tcPr>
            <w:tcW w:w="1500" w:type="dxa"/>
          </w:tcPr>
          <w:p w14:paraId="791E3F1E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555ADE4">
                <v:line id="_x0000_s1292" style="position:absolute;left:0;text-align:left;z-index:251677184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86850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vAlign w:val="center"/>
          </w:tcPr>
          <w:p w14:paraId="74D950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vAlign w:val="center"/>
          </w:tcPr>
          <w:p w14:paraId="4FDFE9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vAlign w:val="center"/>
          </w:tcPr>
          <w:p w14:paraId="5C0A95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vAlign w:val="center"/>
          </w:tcPr>
          <w:p w14:paraId="1D218A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vAlign w:val="center"/>
          </w:tcPr>
          <w:p w14:paraId="2ACA3C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vAlign w:val="center"/>
          </w:tcPr>
          <w:p w14:paraId="2B74F8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vAlign w:val="center"/>
          </w:tcPr>
          <w:p w14:paraId="41657D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vAlign w:val="center"/>
          </w:tcPr>
          <w:p w14:paraId="6D9262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vAlign w:val="center"/>
          </w:tcPr>
          <w:p w14:paraId="23E946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vAlign w:val="center"/>
          </w:tcPr>
          <w:p w14:paraId="473176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vAlign w:val="center"/>
          </w:tcPr>
          <w:p w14:paraId="4FAD4F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vAlign w:val="center"/>
          </w:tcPr>
          <w:p w14:paraId="46D93B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vAlign w:val="center"/>
          </w:tcPr>
          <w:p w14:paraId="16D863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vAlign w:val="center"/>
          </w:tcPr>
          <w:p w14:paraId="067B21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7" w:type="dxa"/>
            <w:gridSpan w:val="2"/>
            <w:vAlign w:val="center"/>
          </w:tcPr>
          <w:p w14:paraId="3CC792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6C7202C3" w14:textId="77777777">
        <w:trPr>
          <w:trHeight w:val="177"/>
          <w:jc w:val="center"/>
        </w:trPr>
        <w:tc>
          <w:tcPr>
            <w:tcW w:w="1500" w:type="dxa"/>
            <w:vAlign w:val="center"/>
          </w:tcPr>
          <w:p w14:paraId="0D66DB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3DF59A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vAlign w:val="center"/>
          </w:tcPr>
          <w:p w14:paraId="122334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6B953A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56FF7F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22D9CE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18C2B7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14:paraId="01053B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40D7E7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14:paraId="35D650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79EDB9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2FF8EB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7B6C9C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10C917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0D987D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7" w:type="dxa"/>
            <w:gridSpan w:val="2"/>
          </w:tcPr>
          <w:p w14:paraId="2E256A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16367" w14:paraId="6B1F9D61" w14:textId="77777777">
        <w:trPr>
          <w:trHeight w:val="187"/>
          <w:jc w:val="center"/>
        </w:trPr>
        <w:tc>
          <w:tcPr>
            <w:tcW w:w="1500" w:type="dxa"/>
            <w:vAlign w:val="center"/>
          </w:tcPr>
          <w:p w14:paraId="6CE0E1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0A29BD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7E5AA3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764792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32C180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446CA3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6CBDA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25875E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55501B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14:paraId="7D45AD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751EFB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40B250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13D046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834BA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59E6CE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068D05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53DAFBEF" w14:textId="77777777">
        <w:trPr>
          <w:trHeight w:val="187"/>
          <w:jc w:val="center"/>
        </w:trPr>
        <w:tc>
          <w:tcPr>
            <w:tcW w:w="1500" w:type="dxa"/>
            <w:vAlign w:val="center"/>
          </w:tcPr>
          <w:p w14:paraId="36E582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1DD705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vAlign w:val="center"/>
          </w:tcPr>
          <w:p w14:paraId="5D0A41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6D73B9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0B9520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730292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44CACA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2D363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7291B3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5A999D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524A2D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02B9EE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1EC1A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49C118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0FE38C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27932A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367" w14:paraId="762C2878" w14:textId="77777777">
        <w:trPr>
          <w:trHeight w:val="187"/>
          <w:jc w:val="center"/>
        </w:trPr>
        <w:tc>
          <w:tcPr>
            <w:tcW w:w="1500" w:type="dxa"/>
            <w:vAlign w:val="center"/>
          </w:tcPr>
          <w:p w14:paraId="12FFDB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7CA45C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487F5E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5948B2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54E485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5DDF90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64B63E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3E8F99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25FD49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00ED43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29340A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C8A34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6D02DF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224A5F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1A4687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7" w:type="dxa"/>
            <w:gridSpan w:val="2"/>
          </w:tcPr>
          <w:p w14:paraId="1EC492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6367" w14:paraId="7D3827B9" w14:textId="77777777">
        <w:trPr>
          <w:trHeight w:val="187"/>
          <w:jc w:val="center"/>
        </w:trPr>
        <w:tc>
          <w:tcPr>
            <w:tcW w:w="1500" w:type="dxa"/>
            <w:vAlign w:val="center"/>
          </w:tcPr>
          <w:p w14:paraId="171987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vAlign w:val="center"/>
          </w:tcPr>
          <w:p w14:paraId="497A53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74F290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1894C9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1EFC92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5A9B82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1AF4D9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3E3F0E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141332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3F8067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3C0B2A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14:paraId="137D06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3E7207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37835D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14:paraId="45A3CA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7" w:type="dxa"/>
            <w:gridSpan w:val="2"/>
            <w:vAlign w:val="center"/>
          </w:tcPr>
          <w:p w14:paraId="379F81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E58D9B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Формулы Байеса</w:t>
      </w:r>
    </w:p>
    <w:p w14:paraId="61A4544F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43420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Вероятности гипотез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spellStart"/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следующим формулам:</w:t>
      </w:r>
    </w:p>
    <w:p w14:paraId="4748CC8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66"/>
          <w:sz w:val="24"/>
          <w:szCs w:val="24"/>
        </w:rPr>
        <w:object w:dxaOrig="6120" w:dyaOrig="1440" w14:anchorId="62FCC59D">
          <v:shape id="_x0000_i1049" type="#_x0000_t75" style="width:306pt;height:1in" o:ole="">
            <v:imagedata r:id="rId77" o:title=""/>
          </v:shape>
          <o:OLEObject Type="Embed" ProgID="Equation.3" ShapeID="_x0000_i1049" DrawAspect="Content" ObjectID="_1841833094" r:id="rId78"/>
        </w:object>
      </w:r>
    </w:p>
    <w:p w14:paraId="4EDB23B2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Приведенная выше формула носит название формулами Байеса, по имени их автора. Они позволяют оценить вероятность гипотезы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spellStart"/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 всех испытаниях, где наступает событие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F53689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12.</w:t>
      </w:r>
      <w:r>
        <w:rPr>
          <w:rFonts w:ascii="Times New Roman" w:hAnsi="Times New Roman" w:cs="Times New Roman"/>
          <w:sz w:val="24"/>
          <w:szCs w:val="24"/>
        </w:rPr>
        <w:t xml:space="preserve"> В среднем из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телефонных звонков в сервис на заказ ТНП (товары народного потребления) обслуживаются двумя операторами, пропускная способность которых по обработке заявок равны первым –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вторым –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соответствующие вероятности, что заказ будет обслужен, равны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Найти вероятность того, что заявка будет обслужена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(1-м или 2-м) оператором.</w:t>
      </w:r>
    </w:p>
    <w:p w14:paraId="2539FB90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задания  12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7"/>
        <w:gridCol w:w="492"/>
        <w:gridCol w:w="9"/>
        <w:gridCol w:w="491"/>
        <w:gridCol w:w="11"/>
        <w:gridCol w:w="489"/>
        <w:gridCol w:w="13"/>
        <w:gridCol w:w="487"/>
        <w:gridCol w:w="15"/>
        <w:gridCol w:w="485"/>
        <w:gridCol w:w="17"/>
        <w:gridCol w:w="482"/>
        <w:gridCol w:w="19"/>
        <w:gridCol w:w="481"/>
        <w:gridCol w:w="21"/>
        <w:gridCol w:w="479"/>
        <w:gridCol w:w="23"/>
        <w:gridCol w:w="477"/>
        <w:gridCol w:w="25"/>
        <w:gridCol w:w="475"/>
        <w:gridCol w:w="27"/>
        <w:gridCol w:w="472"/>
        <w:gridCol w:w="29"/>
        <w:gridCol w:w="471"/>
        <w:gridCol w:w="31"/>
        <w:gridCol w:w="469"/>
        <w:gridCol w:w="33"/>
        <w:gridCol w:w="467"/>
        <w:gridCol w:w="35"/>
        <w:gridCol w:w="494"/>
      </w:tblGrid>
      <w:tr w:rsidR="00D16367" w14:paraId="53A15535" w14:textId="77777777">
        <w:trPr>
          <w:trHeight w:val="189"/>
          <w:jc w:val="center"/>
        </w:trPr>
        <w:tc>
          <w:tcPr>
            <w:tcW w:w="1493" w:type="dxa"/>
          </w:tcPr>
          <w:p w14:paraId="3C749C54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636044F">
                <v:line id="_x0000_s1272" style="position:absolute;left:0;text-align:left;z-index:251656704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09E14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B7C2E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61853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3A0B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3D736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244CF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4D68C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5D20C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625BF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137C9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42C03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78B6F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B3D3B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72168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7B6F5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10263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57B9455A" w14:textId="77777777">
        <w:trPr>
          <w:trHeight w:val="180"/>
          <w:jc w:val="center"/>
        </w:trPr>
        <w:tc>
          <w:tcPr>
            <w:tcW w:w="1493" w:type="dxa"/>
            <w:vAlign w:val="center"/>
          </w:tcPr>
          <w:p w14:paraId="6F4EAD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871EE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E11D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83106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BC300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2E634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47E2E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7C504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C39FB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76144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7E17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63C7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FD9E9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5E9DC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7B8E0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3A89E8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  <w:tr w:rsidR="00D16367" w14:paraId="21CF5AF2" w14:textId="77777777">
        <w:trPr>
          <w:trHeight w:val="189"/>
          <w:jc w:val="center"/>
        </w:trPr>
        <w:tc>
          <w:tcPr>
            <w:tcW w:w="1493" w:type="dxa"/>
            <w:vAlign w:val="center"/>
          </w:tcPr>
          <w:p w14:paraId="79A680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39ED9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0123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6CBED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84FF1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DFBC3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E85F0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6014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8083F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F7BA4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56746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612D9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C364B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9F171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E9FDF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365CD1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D16367" w14:paraId="2D547DBF" w14:textId="77777777">
        <w:trPr>
          <w:trHeight w:val="189"/>
          <w:jc w:val="center"/>
        </w:trPr>
        <w:tc>
          <w:tcPr>
            <w:tcW w:w="1493" w:type="dxa"/>
            <w:vAlign w:val="center"/>
          </w:tcPr>
          <w:p w14:paraId="2AE0B0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8E8E6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D8E9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1895E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DF847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8DBD3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44A62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A421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795A4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2D4B1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49AC3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491B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FC009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37FB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FC908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3E6B16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</w:tr>
      <w:tr w:rsidR="00D16367" w14:paraId="1B28BB97" w14:textId="77777777">
        <w:trPr>
          <w:trHeight w:val="189"/>
          <w:jc w:val="center"/>
        </w:trPr>
        <w:tc>
          <w:tcPr>
            <w:tcW w:w="1493" w:type="dxa"/>
            <w:vAlign w:val="center"/>
          </w:tcPr>
          <w:p w14:paraId="1D68D2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95FF7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1B621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2B2C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A49AA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7211A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BFC9F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57EC8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BD779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4577F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BB8FF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32369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07FE9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62195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163D4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DD3A3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D16367" w14:paraId="26176EBC" w14:textId="77777777">
        <w:trPr>
          <w:trHeight w:val="189"/>
          <w:jc w:val="center"/>
        </w:trPr>
        <w:tc>
          <w:tcPr>
            <w:tcW w:w="1493" w:type="dxa"/>
            <w:vAlign w:val="center"/>
          </w:tcPr>
          <w:p w14:paraId="04B13E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A7AE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E237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6F06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44896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FB96B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75700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BF0F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FC84F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2949B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A1584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67F71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2303F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00826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C8DE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C0CE7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D16367" w14:paraId="0193900A" w14:textId="77777777">
        <w:trPr>
          <w:trHeight w:val="189"/>
          <w:jc w:val="center"/>
        </w:trPr>
        <w:tc>
          <w:tcPr>
            <w:tcW w:w="1493" w:type="dxa"/>
            <w:vAlign w:val="center"/>
          </w:tcPr>
          <w:p w14:paraId="6BFFDA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17C55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9F4B4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AC26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63A88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E88AB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C2281D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2DB45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0FBD0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77AF0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26A5B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343D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027EB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693E0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2067E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E2D0E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D16367" w14:paraId="1E2289BB" w14:textId="77777777">
        <w:trPr>
          <w:trHeight w:val="256"/>
          <w:jc w:val="center"/>
        </w:trPr>
        <w:tc>
          <w:tcPr>
            <w:tcW w:w="1500" w:type="dxa"/>
            <w:gridSpan w:val="2"/>
          </w:tcPr>
          <w:p w14:paraId="15098330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150103C">
                <v:line id="_x0000_s1273" style="position:absolute;left:0;text-align:left;z-index:251657728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8FA7A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2C429F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12E437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5831F2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0F233F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565979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418FCD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44D32B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74381D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27D533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3937E8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30D1A3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757EA5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16A066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228973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0E2E37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51C9A2CC" w14:textId="77777777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2E0AA0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68B679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2" w:type="dxa"/>
            <w:gridSpan w:val="2"/>
            <w:vAlign w:val="center"/>
          </w:tcPr>
          <w:p w14:paraId="3B55B2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61B8A7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  <w:vAlign w:val="center"/>
          </w:tcPr>
          <w:p w14:paraId="03FEDB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633A7C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1" w:type="dxa"/>
            <w:gridSpan w:val="2"/>
            <w:vAlign w:val="center"/>
          </w:tcPr>
          <w:p w14:paraId="55D3B6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360BF1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03307E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  <w:vAlign w:val="center"/>
          </w:tcPr>
          <w:p w14:paraId="768039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30234E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1" w:type="dxa"/>
            <w:gridSpan w:val="2"/>
            <w:vAlign w:val="center"/>
          </w:tcPr>
          <w:p w14:paraId="558E8F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591D57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  <w:vAlign w:val="center"/>
          </w:tcPr>
          <w:p w14:paraId="55BBDF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2384A1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94" w:type="dxa"/>
            <w:vAlign w:val="center"/>
          </w:tcPr>
          <w:p w14:paraId="322BB4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</w:tr>
      <w:tr w:rsidR="00D16367" w14:paraId="323BB142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3F7741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D2254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0904B5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14BEE5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  <w:vAlign w:val="center"/>
          </w:tcPr>
          <w:p w14:paraId="7A8A12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1DF188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560344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5666D3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  <w:vAlign w:val="center"/>
          </w:tcPr>
          <w:p w14:paraId="41C859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3E18AA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5342DA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1" w:type="dxa"/>
            <w:gridSpan w:val="2"/>
            <w:vAlign w:val="center"/>
          </w:tcPr>
          <w:p w14:paraId="46D484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61ECA9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  <w:vAlign w:val="center"/>
          </w:tcPr>
          <w:p w14:paraId="4F2C7C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78B267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4" w:type="dxa"/>
            <w:vAlign w:val="center"/>
          </w:tcPr>
          <w:p w14:paraId="6F3DD5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</w:tr>
      <w:tr w:rsidR="00D16367" w14:paraId="6603FBCE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370BEF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5FE5F5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  <w:vAlign w:val="center"/>
          </w:tcPr>
          <w:p w14:paraId="13FC20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4A6C6F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3CEDA2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038146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118AAD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103AFB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  <w:vAlign w:val="center"/>
          </w:tcPr>
          <w:p w14:paraId="41DC94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4630C5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58202B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6529F1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152E34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28A46D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6F6AB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4" w:type="dxa"/>
            <w:vAlign w:val="center"/>
          </w:tcPr>
          <w:p w14:paraId="002351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D16367" w14:paraId="4C21E455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1DFEB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465A51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11EE2C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9264F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  <w:vAlign w:val="center"/>
          </w:tcPr>
          <w:p w14:paraId="4DBE1C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15F57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  <w:vAlign w:val="center"/>
          </w:tcPr>
          <w:p w14:paraId="11A86D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0588F6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502" w:type="dxa"/>
            <w:gridSpan w:val="2"/>
            <w:vAlign w:val="center"/>
          </w:tcPr>
          <w:p w14:paraId="725689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CE7F0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68FB24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05AB6A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C33884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FFF0F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701FB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94" w:type="dxa"/>
            <w:vAlign w:val="center"/>
          </w:tcPr>
          <w:p w14:paraId="220C47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D16367" w14:paraId="085E0C1E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B4171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28A1FB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69312B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1E6B52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655A8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6F1B9E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  <w:vAlign w:val="center"/>
          </w:tcPr>
          <w:p w14:paraId="119141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0C907A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DC43A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0C072D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0A77F7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1" w:type="dxa"/>
            <w:gridSpan w:val="2"/>
            <w:vAlign w:val="center"/>
          </w:tcPr>
          <w:p w14:paraId="376BCA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3D4635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987E4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7D5145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4" w:type="dxa"/>
            <w:vAlign w:val="center"/>
          </w:tcPr>
          <w:p w14:paraId="31F112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D16367" w14:paraId="769A09F5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1B0386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715777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3946F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07E5E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7B0F32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11CDE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1B8A20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CFE21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C680F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F187D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099C89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556575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049BB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79FE7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6C8F4D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4" w:type="dxa"/>
            <w:vAlign w:val="center"/>
          </w:tcPr>
          <w:p w14:paraId="50981C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</w:tr>
      <w:tr w:rsidR="00D16367" w14:paraId="68E0CFFD" w14:textId="77777777">
        <w:trPr>
          <w:trHeight w:val="256"/>
          <w:jc w:val="center"/>
        </w:trPr>
        <w:tc>
          <w:tcPr>
            <w:tcW w:w="1500" w:type="dxa"/>
            <w:gridSpan w:val="2"/>
          </w:tcPr>
          <w:p w14:paraId="0E7CEAC0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78B96DA">
                <v:line id="_x0000_s1274" style="position:absolute;left:0;text-align:left;z-index:251658752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9468D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52A412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7B6E65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552C24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197D27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71655B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586A55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02714C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4F9B83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1C070B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5563BC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6E3BDC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0988A3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59E317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781C13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682830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6806FC72" w14:textId="77777777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1398070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4A51B9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2" w:type="dxa"/>
            <w:gridSpan w:val="2"/>
            <w:vAlign w:val="center"/>
          </w:tcPr>
          <w:p w14:paraId="3C40CB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1CDB09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1A0290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6F6F1B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1" w:type="dxa"/>
            <w:gridSpan w:val="2"/>
          </w:tcPr>
          <w:p w14:paraId="147D02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1AD63F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</w:tcPr>
          <w:p w14:paraId="28537D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25F0F7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284ED2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1" w:type="dxa"/>
            <w:gridSpan w:val="2"/>
          </w:tcPr>
          <w:p w14:paraId="72E799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39FFBF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2353B5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5D591E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494" w:type="dxa"/>
          </w:tcPr>
          <w:p w14:paraId="3EFC16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D16367" w14:paraId="1BFDCA91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6F0F96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440E8F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7D98E04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6CE035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706E24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C684E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58927C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06B6A8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2" w:type="dxa"/>
            <w:gridSpan w:val="2"/>
          </w:tcPr>
          <w:p w14:paraId="2873C7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7CC6DF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74807F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1" w:type="dxa"/>
            <w:gridSpan w:val="2"/>
          </w:tcPr>
          <w:p w14:paraId="00B7FC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2D51AE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</w:tcPr>
          <w:p w14:paraId="3190E2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1E5E8E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494" w:type="dxa"/>
          </w:tcPr>
          <w:p w14:paraId="2C88ED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D16367" w14:paraId="37617869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7250E80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24E1C0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03A884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72FADC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</w:tcPr>
          <w:p w14:paraId="1CF381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44B803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</w:tcPr>
          <w:p w14:paraId="625F40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7B2DBB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248CEB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4D465F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1FD987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1" w:type="dxa"/>
            <w:gridSpan w:val="2"/>
          </w:tcPr>
          <w:p w14:paraId="773F1C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4B318E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47406A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0D4464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94" w:type="dxa"/>
          </w:tcPr>
          <w:p w14:paraId="13CCEB0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D16367" w14:paraId="463DF25E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31551A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8DB10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770F80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28C54B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3401240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2ACF98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</w:tcPr>
          <w:p w14:paraId="79071D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20F363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343855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02C8B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77E591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3D0E91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2E0ED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39FE99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774AC4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0A5DA9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D16367" w14:paraId="3DF6E33E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5187D4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62FC39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0136F3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341787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05B804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7F9C93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34C753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5DD904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6996EB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5DD738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249F23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081EC4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1F6223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12E860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7C8FF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4" w:type="dxa"/>
            <w:vAlign w:val="center"/>
          </w:tcPr>
          <w:p w14:paraId="75078E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D16367" w14:paraId="4821F1AE" w14:textId="77777777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378A3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061243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05AB62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1AF7E1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28360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7510BE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1E6B54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168585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B5661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BDA4B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08E11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454E1C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0A910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0F862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3EE34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445D3E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D16367" w14:paraId="045C0DDE" w14:textId="77777777">
        <w:trPr>
          <w:trHeight w:val="258"/>
          <w:jc w:val="center"/>
        </w:trPr>
        <w:tc>
          <w:tcPr>
            <w:tcW w:w="1500" w:type="dxa"/>
            <w:gridSpan w:val="2"/>
          </w:tcPr>
          <w:p w14:paraId="59417734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12706DA">
                <v:line id="_x0000_s1291" style="position:absolute;left:0;text-align:left;z-index:25167616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F86DB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39842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7331DE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5B2436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174390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1611DD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466BF2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363AB2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04DE22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58D7BD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679ACC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389D89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0EB3F5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28DEA1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7FE179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080D61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314306CC" w14:textId="77777777">
        <w:trPr>
          <w:trHeight w:val="246"/>
          <w:jc w:val="center"/>
        </w:trPr>
        <w:tc>
          <w:tcPr>
            <w:tcW w:w="1500" w:type="dxa"/>
            <w:gridSpan w:val="2"/>
            <w:vAlign w:val="center"/>
          </w:tcPr>
          <w:p w14:paraId="5A8CA7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60F59B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495B3B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C08064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AE4E5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A4EAD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67527F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2" w:type="dxa"/>
            <w:gridSpan w:val="2"/>
          </w:tcPr>
          <w:p w14:paraId="63019E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02" w:type="dxa"/>
            <w:gridSpan w:val="2"/>
          </w:tcPr>
          <w:p w14:paraId="501C30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476E6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502" w:type="dxa"/>
            <w:gridSpan w:val="2"/>
          </w:tcPr>
          <w:p w14:paraId="406CEA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</w:tcPr>
          <w:p w14:paraId="2D6D90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F5475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46288C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02" w:type="dxa"/>
            <w:gridSpan w:val="2"/>
          </w:tcPr>
          <w:p w14:paraId="1C9522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94" w:type="dxa"/>
          </w:tcPr>
          <w:p w14:paraId="20672D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D16367" w14:paraId="1EEDE6C3" w14:textId="77777777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73688F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0D5D02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443C28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2F309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0BDEB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20FD70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35E483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1A8983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89164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CBA08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7D65C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35A5F4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3AA3D5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A497C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02ECA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</w:tcPr>
          <w:p w14:paraId="0E243A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D16367" w14:paraId="5468667F" w14:textId="77777777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27BA7D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871C1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7F1596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A41B0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50DC6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C742D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5013B0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dxa"/>
            <w:gridSpan w:val="2"/>
          </w:tcPr>
          <w:p w14:paraId="1E7357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9F2D8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046F22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68BE8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30592E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84D28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322F9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2" w:type="dxa"/>
            <w:gridSpan w:val="2"/>
          </w:tcPr>
          <w:p w14:paraId="1FCFF9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94" w:type="dxa"/>
          </w:tcPr>
          <w:p w14:paraId="0894ED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D16367" w14:paraId="2DD45375" w14:textId="77777777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443100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6FCBE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91C05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530A09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4313F1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6F18C8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24C93A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56D8AB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13C5E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140EDF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1990E9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676C91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4B18D2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25D95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B4281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315BE7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062B5BBC" w14:textId="77777777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459287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21610A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2C999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2B1E85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4CE2F7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3A4EEF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01566D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6BC009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13E0E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4ACEB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8E2A9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2A960F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9EBCC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62393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DDA7E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  <w:vAlign w:val="center"/>
          </w:tcPr>
          <w:p w14:paraId="22287C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D16367" w14:paraId="40E24026" w14:textId="77777777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486AF5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4A56C8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7E4704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058877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F5DC8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BD88C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2DA071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7F244C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2E84BA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4ECD4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7CA6BD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23C5440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1CF43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676788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09F6F4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6203A5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</w:tbl>
    <w:p w14:paraId="42C3B9E3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BF0943" w14:textId="77777777" w:rsidR="00D16367" w:rsidRDefault="00D163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D33A56" w14:textId="77777777" w:rsidR="00D16367" w:rsidRDefault="00D163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71DDC5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 Схема независимых испытаний</w:t>
      </w:r>
    </w:p>
    <w:p w14:paraId="055590F5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A6B7EF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Формула Бернулли   </w:t>
      </w:r>
    </w:p>
    <w:p w14:paraId="1CEB16C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Если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испытаниях, событие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появилась 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и не осуществиться 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, то вероятность сложного события задается формулой Бернулли:</w:t>
      </w:r>
    </w:p>
    <w:p w14:paraId="01D4B62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object w:dxaOrig="1740" w:dyaOrig="375" w14:anchorId="013EDB5A">
          <v:shape id="_x0000_i1050" type="#_x0000_t75" style="width:87pt;height:18.75pt" o:ole="">
            <v:imagedata r:id="rId79" o:title=""/>
          </v:shape>
          <o:OLEObject Type="Embed" ProgID="Equation.3" ShapeID="_x0000_i1050" DrawAspect="Content" ObjectID="_1841833095" r:id="rId80"/>
        </w:objec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28"/>
          <w:sz w:val="24"/>
          <w:szCs w:val="24"/>
        </w:rPr>
        <w:object w:dxaOrig="3630" w:dyaOrig="660" w14:anchorId="6371AC70">
          <v:shape id="_x0000_i1051" type="#_x0000_t75" style="width:181.5pt;height:33pt" o:ole="">
            <v:imagedata r:id="rId81" o:title=""/>
          </v:shape>
          <o:OLEObject Type="Embed" ProgID="Equation.3" ShapeID="_x0000_i1051" DrawAspect="Content" ObjectID="_1841833096" r:id="rId82"/>
        </w:object>
      </w:r>
    </w:p>
    <w:p w14:paraId="585D511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13.</w:t>
      </w:r>
      <w:r>
        <w:rPr>
          <w:rFonts w:ascii="Times New Roman" w:hAnsi="Times New Roman" w:cs="Times New Roman"/>
          <w:sz w:val="24"/>
          <w:szCs w:val="24"/>
        </w:rPr>
        <w:t xml:space="preserve"> Контрольный тест состоит из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вопросов. На каждый вопрос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вариантов ответа, один из них правильный. Найти вероятность правильного ответа на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-й 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-й вопрос.</w:t>
      </w:r>
    </w:p>
    <w:p w14:paraId="0EFD6F93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задания  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6"/>
        <w:gridCol w:w="493"/>
        <w:gridCol w:w="8"/>
        <w:gridCol w:w="492"/>
        <w:gridCol w:w="10"/>
        <w:gridCol w:w="490"/>
        <w:gridCol w:w="12"/>
        <w:gridCol w:w="488"/>
        <w:gridCol w:w="14"/>
        <w:gridCol w:w="486"/>
        <w:gridCol w:w="16"/>
        <w:gridCol w:w="483"/>
        <w:gridCol w:w="18"/>
        <w:gridCol w:w="482"/>
        <w:gridCol w:w="20"/>
        <w:gridCol w:w="480"/>
        <w:gridCol w:w="22"/>
        <w:gridCol w:w="478"/>
        <w:gridCol w:w="24"/>
        <w:gridCol w:w="476"/>
        <w:gridCol w:w="26"/>
        <w:gridCol w:w="473"/>
        <w:gridCol w:w="28"/>
        <w:gridCol w:w="472"/>
        <w:gridCol w:w="30"/>
        <w:gridCol w:w="470"/>
        <w:gridCol w:w="32"/>
        <w:gridCol w:w="468"/>
        <w:gridCol w:w="34"/>
        <w:gridCol w:w="495"/>
      </w:tblGrid>
      <w:tr w:rsidR="00D16367" w14:paraId="6026C8A0" w14:textId="77777777">
        <w:trPr>
          <w:trHeight w:val="130"/>
          <w:jc w:val="center"/>
        </w:trPr>
        <w:tc>
          <w:tcPr>
            <w:tcW w:w="1494" w:type="dxa"/>
          </w:tcPr>
          <w:p w14:paraId="2BAE2110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AF12CFE">
                <v:line id="_x0000_s1275" style="position:absolute;left:0;text-align:left;z-index:251659776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23721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0573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2E7C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67A88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5E0F2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1C13A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CF316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4A273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733E4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D13D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230D9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712E0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2D13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E4597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EC7DC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466A0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7D7F276D" w14:textId="77777777">
        <w:trPr>
          <w:trHeight w:val="124"/>
          <w:jc w:val="center"/>
        </w:trPr>
        <w:tc>
          <w:tcPr>
            <w:tcW w:w="1494" w:type="dxa"/>
            <w:vAlign w:val="center"/>
          </w:tcPr>
          <w:p w14:paraId="4AEB82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7F3D9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0E865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E8B40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F3C66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40339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9080A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834C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1446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0F2AB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8ADE5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2568F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DDCE4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389A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7C25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21C77F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D16367" w14:paraId="2C6C3895" w14:textId="77777777">
        <w:trPr>
          <w:trHeight w:val="130"/>
          <w:jc w:val="center"/>
        </w:trPr>
        <w:tc>
          <w:tcPr>
            <w:tcW w:w="1494" w:type="dxa"/>
            <w:vAlign w:val="center"/>
          </w:tcPr>
          <w:p w14:paraId="12186A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DC4F0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414A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EE135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0DCEA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627BF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DF0C1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4629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6C581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20E02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E8E4A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3D04D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4204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4A804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C172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245358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D16367" w14:paraId="41420938" w14:textId="77777777">
        <w:trPr>
          <w:trHeight w:val="130"/>
          <w:jc w:val="center"/>
        </w:trPr>
        <w:tc>
          <w:tcPr>
            <w:tcW w:w="1494" w:type="dxa"/>
            <w:vAlign w:val="center"/>
          </w:tcPr>
          <w:p w14:paraId="4EC376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BAA07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4E6090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7F45F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0EFF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B6D87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FEBD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EC439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8DF40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7C741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2215F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51BA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B5F58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3CBCF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DE84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F9CE6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6367" w14:paraId="6CCFA6E5" w14:textId="77777777">
        <w:trPr>
          <w:trHeight w:val="130"/>
          <w:jc w:val="center"/>
        </w:trPr>
        <w:tc>
          <w:tcPr>
            <w:tcW w:w="1494" w:type="dxa"/>
            <w:vAlign w:val="center"/>
          </w:tcPr>
          <w:p w14:paraId="1D6886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E076D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E021A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1C08D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2F7B2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9277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4ED26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E155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7A7FF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309CF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A71AC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5FAD1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249B4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AC10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3FFCB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73EBC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D16367" w14:paraId="6BAE2C18" w14:textId="77777777">
        <w:trPr>
          <w:trHeight w:val="176"/>
          <w:jc w:val="center"/>
        </w:trPr>
        <w:tc>
          <w:tcPr>
            <w:tcW w:w="1500" w:type="dxa"/>
            <w:gridSpan w:val="2"/>
          </w:tcPr>
          <w:p w14:paraId="75427E59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157C538">
                <v:line id="_x0000_s1276" style="position:absolute;left:0;text-align:left;z-index:25166080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2F610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04E59A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7759CA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4AC61B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2D226E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1D00E2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45ECB5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2503C8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1D2833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2A41F8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3FDBF5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746CC1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0B4127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5D991D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560AE0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5" w:type="dxa"/>
            <w:vAlign w:val="center"/>
          </w:tcPr>
          <w:p w14:paraId="7A5A0C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3846C7BE" w14:textId="77777777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13DE92D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CB377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6BED01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7E5028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642B99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7A589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2495DB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417C9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3F8D3F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8B6CE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82377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5398FE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F6E74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3B6735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16ADF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  <w:vAlign w:val="center"/>
          </w:tcPr>
          <w:p w14:paraId="7C17CE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D16367" w14:paraId="0059A505" w14:textId="77777777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0E699F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507F6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1D9746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F7DFC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F3F91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34AB95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358405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24CC22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64CE1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0E6769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03B61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711B50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FE70B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1DB7CA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EDFBA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5" w:type="dxa"/>
            <w:vAlign w:val="center"/>
          </w:tcPr>
          <w:p w14:paraId="57FC2D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D16367" w14:paraId="5193E84A" w14:textId="77777777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0A1C5B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DBF2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1D046E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4E177B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5DC74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257C19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4DCCE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45EC96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204CAA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3822CE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2A4FE1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559404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2A6E17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C7F39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17D003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5" w:type="dxa"/>
            <w:vAlign w:val="center"/>
          </w:tcPr>
          <w:p w14:paraId="221318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6367" w14:paraId="0A54F9E4" w14:textId="77777777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32434C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5ADDA0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036748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2C47E4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5D26FD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3BD896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7F11CB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68AEEC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19A869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6CDB68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3852B6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5825EE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2394C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2B310B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138D4C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  <w:vAlign w:val="center"/>
          </w:tcPr>
          <w:p w14:paraId="2EB5AA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D16367" w14:paraId="5453297E" w14:textId="77777777">
        <w:trPr>
          <w:trHeight w:val="176"/>
          <w:jc w:val="center"/>
        </w:trPr>
        <w:tc>
          <w:tcPr>
            <w:tcW w:w="1500" w:type="dxa"/>
            <w:gridSpan w:val="2"/>
          </w:tcPr>
          <w:p w14:paraId="79036655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F35D0FC">
                <v:line id="_x0000_s1277" style="position:absolute;left:0;text-align:left;z-index:251661824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279C8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65009B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63545F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36E563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1917BE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3EF232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6C78A7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6BB5F9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3F2332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4458AF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194B3F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76E203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579DFF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636DD8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081A02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5" w:type="dxa"/>
            <w:vAlign w:val="center"/>
          </w:tcPr>
          <w:p w14:paraId="68D527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26D4EC00" w14:textId="77777777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156BAE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F0E60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5A8AD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7302AB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488C65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4D2909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3A5343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275F81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15E5BA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2923C8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5CC36E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506A13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107DC5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4407A9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74F469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</w:tcPr>
          <w:p w14:paraId="5F8C5C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D16367" w14:paraId="5C34AA82" w14:textId="77777777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516E8C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19211A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25F5B4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5E21D8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38207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E5F77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6F6C07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E766F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409496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F68F9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1949DF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4203C3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57E2B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46670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18EAE1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05DF22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D16367" w14:paraId="300F961F" w14:textId="77777777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6B7E2D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62ABD1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749C21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4B294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71EB0C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613E79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</w:tcPr>
          <w:p w14:paraId="34BD9B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6902AF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71C37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008D0D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3E5612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</w:tcPr>
          <w:p w14:paraId="0718A9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8231A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55B4F2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19C56C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45ECFF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D16367" w14:paraId="7498FB1A" w14:textId="77777777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60FEEC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2EC27C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63BA4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924F0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91BA3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44F18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296F11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4F6A2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24B249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66B68E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048B19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675C0B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132D6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266500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0BC97C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5" w:type="dxa"/>
          </w:tcPr>
          <w:p w14:paraId="4BBB89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D16367" w14:paraId="49615166" w14:textId="77777777">
        <w:trPr>
          <w:trHeight w:val="183"/>
          <w:jc w:val="center"/>
        </w:trPr>
        <w:tc>
          <w:tcPr>
            <w:tcW w:w="1500" w:type="dxa"/>
            <w:gridSpan w:val="2"/>
          </w:tcPr>
          <w:p w14:paraId="2BE61194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E9F0CA5">
                <v:line id="_x0000_s1290" style="position:absolute;left:0;text-align:left;z-index:251675136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43D1B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27521B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13F34E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781016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1C3BF2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42C9AC0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4DD8C7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1064C6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052D56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374A83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40B670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31FD44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5C3244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0F70EB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7A0918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5" w:type="dxa"/>
            <w:vAlign w:val="center"/>
          </w:tcPr>
          <w:p w14:paraId="49F7FA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38070108" w14:textId="77777777">
        <w:trPr>
          <w:trHeight w:val="174"/>
          <w:jc w:val="center"/>
        </w:trPr>
        <w:tc>
          <w:tcPr>
            <w:tcW w:w="1500" w:type="dxa"/>
            <w:gridSpan w:val="2"/>
            <w:vAlign w:val="center"/>
          </w:tcPr>
          <w:p w14:paraId="357C9B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877E1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7A0131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1AC463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7B325E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56524B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2E3368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0537B7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4574D8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2E996A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4EA868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2DCD5F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3AD3B0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6624CD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2CFD90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" w:type="dxa"/>
          </w:tcPr>
          <w:p w14:paraId="169047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367" w14:paraId="3DEF6C9D" w14:textId="77777777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7FBF63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6C5A00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53DD41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6A3963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36A8F2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A7627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71DD66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5B7D4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868EF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3CB760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61FB18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gridSpan w:val="2"/>
          </w:tcPr>
          <w:p w14:paraId="78DF3E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275E2A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62A100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55A81E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2DA8C0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D16367" w14:paraId="6E2D30B7" w14:textId="77777777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25268D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</w:tcPr>
          <w:p w14:paraId="531E28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47145E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37EA3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5C503F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0DAB6B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043B1B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6A8B7D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044935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07A706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2DAAFC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2"/>
          </w:tcPr>
          <w:p w14:paraId="13A158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2FCA2E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2"/>
          </w:tcPr>
          <w:p w14:paraId="7A5799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0DB604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1AC762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6367" w14:paraId="005F63BB" w14:textId="77777777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56B2CE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249B50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7568A6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</w:tcPr>
          <w:p w14:paraId="4AC2E5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1EDFD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1219CA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0276D4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B64E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23DC96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607349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41DB7D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1C64A8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5C9F64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69D6AE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6BE282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" w:type="dxa"/>
          </w:tcPr>
          <w:p w14:paraId="6BC1AE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6681BCFF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3C6818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Случайный закон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распределения.Табличный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закон распределения</w:t>
      </w:r>
    </w:p>
    <w:p w14:paraId="1A72205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14.</w:t>
      </w:r>
    </w:p>
    <w:p w14:paraId="274F3EE3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1–9.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плазменных телевизоров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месяца, тыс. руб.;</w:t>
      </w:r>
    </w:p>
    <w:p w14:paraId="262C546C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10–18.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бензина АИ-95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месяца,  руб.;</w:t>
      </w:r>
    </w:p>
    <w:p w14:paraId="0DAF716E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19–27.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выпадения осадков в виде дождя мм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месяца;</w:t>
      </w:r>
    </w:p>
    <w:p w14:paraId="1E9F334C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28–36.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курса доллара относительно рубля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месяца;</w:t>
      </w:r>
    </w:p>
    <w:p w14:paraId="5C7FB623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37–45.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очагов возгораний в лесной зоне района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месяца;</w:t>
      </w:r>
    </w:p>
    <w:p w14:paraId="2A7B3A2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46–60.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заболеваемостью гриппом населения района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месяца;</w:t>
      </w:r>
    </w:p>
    <w:p w14:paraId="5472B10D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задания  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</w:tblGrid>
      <w:tr w:rsidR="00D16367" w14:paraId="4F4CBE9F" w14:textId="77777777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4EFF13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A8D46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8C75C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32E49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1D8C3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3D1E5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658FA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E7CB5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1589D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FA59B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16367" w14:paraId="62D65F49" w14:textId="77777777">
        <w:trPr>
          <w:trHeight w:val="212"/>
          <w:jc w:val="center"/>
        </w:trPr>
        <w:tc>
          <w:tcPr>
            <w:tcW w:w="482" w:type="dxa"/>
            <w:vMerge/>
          </w:tcPr>
          <w:p w14:paraId="4E39B5A0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6F989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0E6D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9883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7E99C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2440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DB60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0BFC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D89C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56E7B4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120496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124E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5422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BD03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423E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6718C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32A3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C4E2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2595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D16367" w14:paraId="330A175F" w14:textId="77777777">
        <w:trPr>
          <w:trHeight w:val="202"/>
          <w:jc w:val="center"/>
        </w:trPr>
        <w:tc>
          <w:tcPr>
            <w:tcW w:w="482" w:type="dxa"/>
            <w:vAlign w:val="center"/>
          </w:tcPr>
          <w:p w14:paraId="551266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05A7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A05AC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BFC3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5C533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4844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88DE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1D98E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22BB8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62606B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vAlign w:val="center"/>
          </w:tcPr>
          <w:p w14:paraId="27F5C1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A1FA9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A357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6604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D988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C5620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3994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FD88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600E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D16367" w14:paraId="10AD7B9A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252F71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13BB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16C0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F1D1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70889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F34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11F9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A0390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B84C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0260B8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vAlign w:val="center"/>
          </w:tcPr>
          <w:p w14:paraId="53872B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A58F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7B7D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9990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43EE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3176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8D91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1E45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251A1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D16367" w14:paraId="2273AA67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6A6B7D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AACA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B238C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C7CA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4A47E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A7700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8142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E82F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7BF1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1BFDC9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7215CB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2E37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09EB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971E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6EC5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A613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4E7A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BFE90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85BBD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D16367" w14:paraId="28BC77F5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4A5CFE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918B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9424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5180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DC28B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64C9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8A77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07A6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38904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7A8E19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387694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81D9D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32EB2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7546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1BAF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2E23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255D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76F0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EE455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D16367" w14:paraId="1AC6D960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6152CD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AACB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35D68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87CB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A5AA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84B4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0D9E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76C1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E67F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1BF17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" w:type="dxa"/>
            <w:vAlign w:val="center"/>
          </w:tcPr>
          <w:p w14:paraId="7AFC33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8570F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FD35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0C54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105B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A17E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83FA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1B84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3BB12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16367" w14:paraId="69CA4688" w14:textId="77777777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598DE9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43FF0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40307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33EFF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2CCC9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55E23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78EA00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59DB1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DBD41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07955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D16367" w14:paraId="1D195A3D" w14:textId="77777777">
        <w:trPr>
          <w:trHeight w:val="212"/>
          <w:jc w:val="center"/>
        </w:trPr>
        <w:tc>
          <w:tcPr>
            <w:tcW w:w="482" w:type="dxa"/>
            <w:vMerge/>
          </w:tcPr>
          <w:p w14:paraId="1000CE43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9F5A7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2E48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A9985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B66C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6A04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2F6B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417A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FF87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5AF51A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08145E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06C33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1351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2A2D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2B37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07E3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B34C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90AE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77CE2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D16367" w14:paraId="65976635" w14:textId="77777777">
        <w:trPr>
          <w:trHeight w:val="202"/>
          <w:jc w:val="center"/>
        </w:trPr>
        <w:tc>
          <w:tcPr>
            <w:tcW w:w="482" w:type="dxa"/>
            <w:vAlign w:val="center"/>
          </w:tcPr>
          <w:p w14:paraId="70A790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71B7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8E7E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89F7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EEB3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79B1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A478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3A7F7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C4D4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530A97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vAlign w:val="center"/>
          </w:tcPr>
          <w:p w14:paraId="58736A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BCAB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1B33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92AD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714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69A0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47BD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530B3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65D4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D16367" w14:paraId="77B79F7F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7C38E2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4ECF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7A99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59A1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6A417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2905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D4E6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8C7C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9389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11221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4F9075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40AA0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AE07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6485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7225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1ECB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77B9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1483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F34C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D16367" w14:paraId="6430FDDF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5A6EC2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36C9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CB71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C599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091E1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823E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B248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84E0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A6F8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18A4D00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vAlign w:val="center"/>
          </w:tcPr>
          <w:p w14:paraId="05CD95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AF7C9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EA2A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5A60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33E2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77E07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F3B8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FB28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64305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D16367" w14:paraId="429EFCFA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46884C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E5C1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32D8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A9F3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EADA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DADEB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A021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2E21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DAE2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62291D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vAlign w:val="center"/>
          </w:tcPr>
          <w:p w14:paraId="5E5CF2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ED55A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F1D0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E27C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DC20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CBDA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9222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4647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92E5C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D16367" w14:paraId="09CA8970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685BED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AB34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0466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D51F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3637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FF5E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BE087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FA963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04F69D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19BBC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2EA466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3FDB7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6A63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7C65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A4F26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8533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22F7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8F29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3BCA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16367" w14:paraId="23799BCD" w14:textId="77777777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A074A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4B4AA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1FA5B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C9DE9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11D5C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E697D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0697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7FD8A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4BBE7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7AFEF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D16367" w14:paraId="1194F5D8" w14:textId="77777777">
        <w:trPr>
          <w:trHeight w:val="212"/>
          <w:jc w:val="center"/>
        </w:trPr>
        <w:tc>
          <w:tcPr>
            <w:tcW w:w="482" w:type="dxa"/>
            <w:vMerge/>
          </w:tcPr>
          <w:p w14:paraId="0B5ADA7F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77CF7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2FE0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C99F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D00E2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FB83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F3BB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5CC0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A5EB2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6DE079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57A8D8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84EF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D28F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1E91D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28B7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0C2A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DC2DA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4B05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41DAD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D16367" w14:paraId="5779D507" w14:textId="77777777">
        <w:trPr>
          <w:trHeight w:val="202"/>
          <w:jc w:val="center"/>
        </w:trPr>
        <w:tc>
          <w:tcPr>
            <w:tcW w:w="482" w:type="dxa"/>
            <w:vAlign w:val="center"/>
          </w:tcPr>
          <w:p w14:paraId="1AA80E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4AA6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EEED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071E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73C07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FC94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D179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2495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18D79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7B86F4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" w:type="dxa"/>
            <w:vAlign w:val="center"/>
          </w:tcPr>
          <w:p w14:paraId="034F9D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06B74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5106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6C6D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AB48E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BDBCA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F477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9A46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92F2D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D16367" w14:paraId="58D06C17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77EE41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57F6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8E19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6DF0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BAA6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8633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64AC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3286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55FA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6828B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vAlign w:val="center"/>
          </w:tcPr>
          <w:p w14:paraId="793BB8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1C61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D797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D6EA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019D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01AE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7D077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938B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95263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D16367" w14:paraId="3045A44F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4ECF84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2A3D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8732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BA2B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2999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EA43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28EE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4C0E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E41C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5A3060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0CE651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AC11E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C06F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878A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E377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5E76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E844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9BF6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54F4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D16367" w14:paraId="396D5C72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7ABD2D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8B9B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D4AC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F184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6B5A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7F87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6FFE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7950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184F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44BAD8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vAlign w:val="center"/>
          </w:tcPr>
          <w:p w14:paraId="4F0C8D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96CC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275D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C3975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58A0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A2038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355C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304A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97ED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D16367" w14:paraId="7677DF6A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338043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B0270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D5E4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A61B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8CF4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F8DD8A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FBD50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D6F1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0D3D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400FE1A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3C50E6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6A9F7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947D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9954D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5874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57E10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43A0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D68A2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23D58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16367" w14:paraId="3DDB393C" w14:textId="77777777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FC2CD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F6411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D10E7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C844B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A526C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71D6C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ECBA3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53D3B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92CA8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13F8B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D16367" w14:paraId="0C7FEBA0" w14:textId="77777777">
        <w:trPr>
          <w:trHeight w:val="212"/>
          <w:jc w:val="center"/>
        </w:trPr>
        <w:tc>
          <w:tcPr>
            <w:tcW w:w="482" w:type="dxa"/>
            <w:vMerge/>
          </w:tcPr>
          <w:p w14:paraId="1E2F85AC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027C6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106D8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9A2F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C2D77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C8D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E725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9805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71FE4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7D830E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27D64C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34E15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AE74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C5EF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8656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0A28EF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52AF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A2E6B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1E440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D16367" w14:paraId="4704AF19" w14:textId="77777777">
        <w:trPr>
          <w:trHeight w:val="202"/>
          <w:jc w:val="center"/>
        </w:trPr>
        <w:tc>
          <w:tcPr>
            <w:tcW w:w="482" w:type="dxa"/>
            <w:vAlign w:val="center"/>
          </w:tcPr>
          <w:p w14:paraId="227F1F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F040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EC9D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72AE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962C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36D50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96C7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129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188CE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4853D5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vAlign w:val="center"/>
          </w:tcPr>
          <w:p w14:paraId="532DBB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C9192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BD98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8BDA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3A93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2CF1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3E5D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967B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B0702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D16367" w14:paraId="75FED3EB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19BE26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D317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34BA94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A948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143DD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8A57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3E5A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283F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26C5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3D7551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vAlign w:val="center"/>
          </w:tcPr>
          <w:p w14:paraId="58C618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AC08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D19D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8DAC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31F0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E903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276D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B20E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D484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D16367" w14:paraId="3AC6CD4C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4C14E1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29F9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53E8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059F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BC7E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404E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0A7E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C45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C18F2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342B55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vAlign w:val="center"/>
          </w:tcPr>
          <w:p w14:paraId="7D6F36D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E990A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3712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C9B5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566F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F56A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016C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B064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04D0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D16367" w14:paraId="46C2E12F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77BEC2E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4755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BA5E0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B5A5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A9E0E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A71D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3033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2D9A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68AD0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665E09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40AEAC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82DAB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16B4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0E60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9CF4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352075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F0B6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9CE0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25D0C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D16367" w14:paraId="648DD7C9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3D45A7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3ECC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40C1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4B51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779A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6B18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A000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A371E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8A86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705368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4ADEAD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BA3D4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1D12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5093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2F20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ED65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6DAD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A0B3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D1548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16367" w14:paraId="4F214E24" w14:textId="77777777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09C36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3E874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7CD7D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162DD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8C744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9796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568509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DE8F6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D3D66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799B7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492507D6" w14:textId="77777777">
        <w:trPr>
          <w:trHeight w:val="212"/>
          <w:jc w:val="center"/>
        </w:trPr>
        <w:tc>
          <w:tcPr>
            <w:tcW w:w="482" w:type="dxa"/>
            <w:vMerge/>
          </w:tcPr>
          <w:p w14:paraId="4BBF8E19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EBB38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F7F54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D339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C5AE0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759E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3E35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8971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DB04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154CE4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1D9CC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B8D72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6C4D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DFD8D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8ED9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32F1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6C90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E0C40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3CE37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D16367" w14:paraId="673CAB19" w14:textId="77777777">
        <w:trPr>
          <w:trHeight w:val="202"/>
          <w:jc w:val="center"/>
        </w:trPr>
        <w:tc>
          <w:tcPr>
            <w:tcW w:w="482" w:type="dxa"/>
            <w:vAlign w:val="center"/>
          </w:tcPr>
          <w:p w14:paraId="2CAA6E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5D91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ADFC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C31E9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67A357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62EF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3799C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6CAE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75F1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4ECDD0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48BA52C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078D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D945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4281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6B9F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C6F2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61EC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B032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80EE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D16367" w14:paraId="71D3293C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1D7CDD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5CE8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5851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405A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D1C9D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384E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3A0C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083C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0D91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D86047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9673D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B3F3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9231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8967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357AA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4334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4F9B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F0BD8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8D0A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D16367" w14:paraId="67DF9F71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4CE1DD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F6B2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25C2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932B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5F489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3982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3DE7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ED23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6B40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588680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3AEE60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FEF1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8C97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AD6F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8C63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8CC8B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1A97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2118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5BC679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D16367" w14:paraId="5CFE647D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08F48E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14B6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AD6E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7DFE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EA337D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A2D5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E677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7EAE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1F01B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3348C6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vAlign w:val="center"/>
          </w:tcPr>
          <w:p w14:paraId="0A059D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8320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58B71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86D9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5538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62F3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1DEB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AD236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D7C84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D16367" w14:paraId="136537A3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2661F1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6900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43F4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115E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473FA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5713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94DF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514F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B69DF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579E31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6ADF49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2239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FBE1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0ECE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092E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63C6D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4C3C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B78A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39D3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16367" w14:paraId="63847354" w14:textId="77777777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2D1426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92373B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01A99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781BC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7263A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AF58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1F0C3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C9039F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40D6C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2153A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D16367" w14:paraId="5A34FF9C" w14:textId="77777777">
        <w:trPr>
          <w:trHeight w:val="212"/>
          <w:jc w:val="center"/>
        </w:trPr>
        <w:tc>
          <w:tcPr>
            <w:tcW w:w="482" w:type="dxa"/>
            <w:vMerge/>
          </w:tcPr>
          <w:p w14:paraId="6B495240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6E561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D2B1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E2C1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7176C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9F95C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40FF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8966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F2FA1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41458F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24ACC4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EB5F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C247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4F99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C3D49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BEF7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24ED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C76A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3DF6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D16367" w14:paraId="347468D1" w14:textId="77777777">
        <w:trPr>
          <w:trHeight w:val="202"/>
          <w:jc w:val="center"/>
        </w:trPr>
        <w:tc>
          <w:tcPr>
            <w:tcW w:w="482" w:type="dxa"/>
            <w:vAlign w:val="center"/>
          </w:tcPr>
          <w:p w14:paraId="3E3EF6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9050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B6EFE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30CB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70336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4991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65CE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A616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AD03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vAlign w:val="center"/>
          </w:tcPr>
          <w:p w14:paraId="106B3E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" w:type="dxa"/>
            <w:vAlign w:val="center"/>
          </w:tcPr>
          <w:p w14:paraId="7D4302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EC93D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49FF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DD44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94D8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63A58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5ACF3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1CBC5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5712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3545835E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70E5D80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9DE7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CF9A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5C336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72CE7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ADDE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2D5D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5EBA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93651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73E6F3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vAlign w:val="center"/>
          </w:tcPr>
          <w:p w14:paraId="7E0D81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736F3C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32AA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CD6D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FFFA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A2DE7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12CD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4F8B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B831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6367" w14:paraId="2B54B0E8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46CD8C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8C8B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DFEC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91B3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D9055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2D92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6C5B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0155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3A77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vAlign w:val="center"/>
          </w:tcPr>
          <w:p w14:paraId="2BFDCB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vAlign w:val="center"/>
          </w:tcPr>
          <w:p w14:paraId="426E6A1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0E922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D734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09DF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CA264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C2B86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E311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18B8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56E16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D16367" w14:paraId="4F92EFD9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6B138C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0F2F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8FFE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15C6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71EB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692A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902E0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422E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BF1CB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16193A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vAlign w:val="center"/>
          </w:tcPr>
          <w:p w14:paraId="60EEDF1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F24AC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2C90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B2A1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FCE0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33C1D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489E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E6EA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CA5E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6367" w14:paraId="29621F66" w14:textId="77777777">
        <w:trPr>
          <w:trHeight w:val="212"/>
          <w:jc w:val="center"/>
        </w:trPr>
        <w:tc>
          <w:tcPr>
            <w:tcW w:w="482" w:type="dxa"/>
            <w:vAlign w:val="center"/>
          </w:tcPr>
          <w:p w14:paraId="53083E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4F0F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05DA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5D6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52F4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18319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6B8C8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FA00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EFDFE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10B3EC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vAlign w:val="center"/>
          </w:tcPr>
          <w:p w14:paraId="777476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E33E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EA2E7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05CE0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BE60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76B2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B731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E0B4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073E6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345B5F4D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Биноминальное распределение</w:t>
      </w:r>
    </w:p>
    <w:p w14:paraId="3063DF3F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Формула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Бернулли: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740" w:dyaOrig="375" w14:anchorId="56B4D927">
          <v:shape id="_x0000_i1052" type="#_x0000_t75" style="width:87pt;height:18.75pt" o:ole="">
            <v:imagedata r:id="rId79" o:title=""/>
          </v:shape>
          <o:OLEObject Type="Embed" ProgID="Equation.3" ShapeID="_x0000_i1052" DrawAspect="Content" ObjectID="_1841833097" r:id="rId83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только значения в качестве дискретной случайной величины равны: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=0,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=1,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=2,…,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+1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78384D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15.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выдает вместо зарплаты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рабочим товары народного потребления (ТНП). Вероятность отказа равна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. Составить таблицу закона распределения не возврата товара. </w:t>
      </w:r>
    </w:p>
    <w:p w14:paraId="59148F3A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1517"/>
        <w:gridCol w:w="1517"/>
        <w:gridCol w:w="1517"/>
        <w:gridCol w:w="1517"/>
        <w:gridCol w:w="1518"/>
      </w:tblGrid>
      <w:tr w:rsidR="00D16367" w14:paraId="67D4B7F2" w14:textId="77777777">
        <w:trPr>
          <w:trHeight w:val="269"/>
          <w:jc w:val="center"/>
        </w:trPr>
        <w:tc>
          <w:tcPr>
            <w:tcW w:w="1976" w:type="dxa"/>
          </w:tcPr>
          <w:p w14:paraId="04C79931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2FB8462">
                <v:line id="_x0000_s1278" style="position:absolute;left:0;text-align:left;z-index:251662848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84C8D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BD376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A6EBF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5B141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C2A09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3CC1880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</w:tr>
      <w:tr w:rsidR="00D16367" w14:paraId="4968E5E5" w14:textId="77777777">
        <w:trPr>
          <w:trHeight w:val="256"/>
          <w:jc w:val="center"/>
        </w:trPr>
        <w:tc>
          <w:tcPr>
            <w:tcW w:w="1976" w:type="dxa"/>
            <w:vAlign w:val="center"/>
          </w:tcPr>
          <w:p w14:paraId="66A1A9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2FA78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DEADE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66A1D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FF6A4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3FF6F98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D16367" w14:paraId="4A16795F" w14:textId="77777777">
        <w:trPr>
          <w:trHeight w:val="269"/>
          <w:jc w:val="center"/>
        </w:trPr>
        <w:tc>
          <w:tcPr>
            <w:tcW w:w="1976" w:type="dxa"/>
            <w:vAlign w:val="center"/>
          </w:tcPr>
          <w:p w14:paraId="58486D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DA012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0EB81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5D697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47665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D1E9A68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</w:tbl>
    <w:p w14:paraId="5B3B1970" w14:textId="77777777" w:rsidR="00D16367" w:rsidRDefault="00D16367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54BB50F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Пуассона</w:t>
      </w:r>
    </w:p>
    <w:p w14:paraId="446DABFC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E6BAA7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Формула представляет собой закон распределения Пуассона вероятностей массовых и редких событий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2820" w:dyaOrig="375" w14:anchorId="36128DED">
          <v:shape id="_x0000_i1053" type="#_x0000_t75" style="width:141pt;height:18.75pt" o:ole="">
            <v:imagedata r:id="rId84" o:title=""/>
          </v:shape>
          <o:OLEObject Type="Embed" ProgID="Equation.3" ShapeID="_x0000_i1053" DrawAspect="Content" ObjectID="_1841833098" r:id="rId85"/>
        </w:object>
      </w:r>
    </w:p>
    <w:p w14:paraId="4377F28C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16.</w:t>
      </w:r>
      <w:r>
        <w:rPr>
          <w:rFonts w:ascii="Times New Roman" w:hAnsi="Times New Roman" w:cs="Times New Roman"/>
          <w:sz w:val="24"/>
          <w:szCs w:val="24"/>
        </w:rPr>
        <w:t xml:space="preserve"> В магазин поставили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лампочек. Вероятность того, что лампочка в пути получит сотрясение или повреждение, равно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. Найти вероятность, что в магазин прибудут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поврежденных лампочек.</w:t>
      </w:r>
    </w:p>
    <w:p w14:paraId="6BA0B1BC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задания  16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9"/>
        <w:gridCol w:w="489"/>
        <w:gridCol w:w="12"/>
        <w:gridCol w:w="487"/>
        <w:gridCol w:w="15"/>
        <w:gridCol w:w="484"/>
        <w:gridCol w:w="18"/>
        <w:gridCol w:w="481"/>
        <w:gridCol w:w="21"/>
        <w:gridCol w:w="478"/>
        <w:gridCol w:w="24"/>
        <w:gridCol w:w="474"/>
        <w:gridCol w:w="27"/>
        <w:gridCol w:w="472"/>
        <w:gridCol w:w="30"/>
        <w:gridCol w:w="469"/>
        <w:gridCol w:w="33"/>
        <w:gridCol w:w="466"/>
        <w:gridCol w:w="36"/>
        <w:gridCol w:w="463"/>
        <w:gridCol w:w="39"/>
        <w:gridCol w:w="459"/>
        <w:gridCol w:w="42"/>
        <w:gridCol w:w="457"/>
        <w:gridCol w:w="45"/>
        <w:gridCol w:w="454"/>
        <w:gridCol w:w="48"/>
        <w:gridCol w:w="451"/>
        <w:gridCol w:w="51"/>
        <w:gridCol w:w="494"/>
        <w:gridCol w:w="21"/>
      </w:tblGrid>
      <w:tr w:rsidR="00D16367" w14:paraId="36873A4F" w14:textId="77777777">
        <w:trPr>
          <w:gridAfter w:val="1"/>
          <w:wAfter w:w="21" w:type="dxa"/>
          <w:trHeight w:val="156"/>
          <w:jc w:val="center"/>
        </w:trPr>
        <w:tc>
          <w:tcPr>
            <w:tcW w:w="1491" w:type="dxa"/>
          </w:tcPr>
          <w:p w14:paraId="0ECF6113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0DB8D5A">
                <v:line id="_x0000_s1279" style="position:absolute;left:0;text-align:left;z-index:251663872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4CBDF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5C4679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6BEE2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4130E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A11145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C4776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C9230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F4D38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0872AF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C8914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1F02E6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2631F4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58351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9D119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5C6A3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1084178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19CEB51B" w14:textId="77777777">
        <w:trPr>
          <w:gridAfter w:val="1"/>
          <w:wAfter w:w="21" w:type="dxa"/>
          <w:trHeight w:val="148"/>
          <w:jc w:val="center"/>
        </w:trPr>
        <w:tc>
          <w:tcPr>
            <w:tcW w:w="1491" w:type="dxa"/>
            <w:vAlign w:val="center"/>
          </w:tcPr>
          <w:p w14:paraId="7CD4BF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n 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08B97F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F5CFA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CF6CF1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7476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60287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2A0CCF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88785E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2298E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F4976F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06692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A192E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31192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42DBB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98A5A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BC46E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</w:tr>
      <w:tr w:rsidR="00D16367" w14:paraId="03B46DA2" w14:textId="77777777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2A0699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5A3CF6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FCD90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C27595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C9BEC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4D547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55353D5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67E2DA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1AB63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717BF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51AFEE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7B09B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4F81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E372B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58E6F5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452B3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16367" w14:paraId="2000184A" w14:textId="77777777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3BDE94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4E94D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55434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A6F7E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25B7A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A7F2C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BE0AD4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654A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9E311D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72FBA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D0EA0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052AEA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A6B4FA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1DAD4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3179D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C03FC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D16367" w14:paraId="181ACBD7" w14:textId="77777777">
        <w:trPr>
          <w:gridAfter w:val="1"/>
          <w:wAfter w:w="21" w:type="dxa"/>
          <w:trHeight w:val="156"/>
          <w:jc w:val="center"/>
        </w:trPr>
        <w:tc>
          <w:tcPr>
            <w:tcW w:w="9002" w:type="dxa"/>
            <w:gridSpan w:val="31"/>
            <w:vAlign w:val="center"/>
          </w:tcPr>
          <w:p w14:paraId="3EB09A43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415483AF" w14:textId="77777777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570AC63B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1CA576B">
                <v:line id="_x0000_s1280" style="position:absolute;left:0;text-align:left;z-index:251664896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36398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2ECE1E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gridSpan w:val="2"/>
            <w:vAlign w:val="center"/>
          </w:tcPr>
          <w:p w14:paraId="3475935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gridSpan w:val="2"/>
            <w:vAlign w:val="center"/>
          </w:tcPr>
          <w:p w14:paraId="1DA1F4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gridSpan w:val="2"/>
            <w:vAlign w:val="center"/>
          </w:tcPr>
          <w:p w14:paraId="692DBD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gridSpan w:val="2"/>
            <w:vAlign w:val="center"/>
          </w:tcPr>
          <w:p w14:paraId="1AC8B9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vAlign w:val="center"/>
          </w:tcPr>
          <w:p w14:paraId="218C67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gridSpan w:val="2"/>
            <w:vAlign w:val="center"/>
          </w:tcPr>
          <w:p w14:paraId="2261FF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gridSpan w:val="2"/>
            <w:vAlign w:val="center"/>
          </w:tcPr>
          <w:p w14:paraId="2494D2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gridSpan w:val="2"/>
            <w:vAlign w:val="center"/>
          </w:tcPr>
          <w:p w14:paraId="7C69FC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gridSpan w:val="2"/>
            <w:vAlign w:val="center"/>
          </w:tcPr>
          <w:p w14:paraId="08FDAFF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  <w:vAlign w:val="center"/>
          </w:tcPr>
          <w:p w14:paraId="07542C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gridSpan w:val="2"/>
            <w:vAlign w:val="center"/>
          </w:tcPr>
          <w:p w14:paraId="432C18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gridSpan w:val="2"/>
            <w:vAlign w:val="center"/>
          </w:tcPr>
          <w:p w14:paraId="0DC4A9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gridSpan w:val="2"/>
            <w:vAlign w:val="center"/>
          </w:tcPr>
          <w:p w14:paraId="4CA525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768E04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00F12B14" w14:textId="77777777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624C99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2FA313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840</w:t>
            </w:r>
          </w:p>
        </w:tc>
        <w:tc>
          <w:tcPr>
            <w:tcW w:w="501" w:type="dxa"/>
            <w:gridSpan w:val="2"/>
            <w:vAlign w:val="center"/>
          </w:tcPr>
          <w:p w14:paraId="1E364D0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820</w:t>
            </w:r>
          </w:p>
        </w:tc>
        <w:tc>
          <w:tcPr>
            <w:tcW w:w="501" w:type="dxa"/>
            <w:gridSpan w:val="2"/>
            <w:vAlign w:val="center"/>
          </w:tcPr>
          <w:p w14:paraId="2435F17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  <w:vAlign w:val="center"/>
          </w:tcPr>
          <w:p w14:paraId="447C45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  <w:vAlign w:val="center"/>
          </w:tcPr>
          <w:p w14:paraId="6E73FA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500" w:type="dxa"/>
            <w:gridSpan w:val="2"/>
            <w:vAlign w:val="center"/>
          </w:tcPr>
          <w:p w14:paraId="725CA96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670</w:t>
            </w:r>
          </w:p>
        </w:tc>
        <w:tc>
          <w:tcPr>
            <w:tcW w:w="501" w:type="dxa"/>
            <w:gridSpan w:val="2"/>
            <w:vAlign w:val="center"/>
          </w:tcPr>
          <w:p w14:paraId="67DADB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501" w:type="dxa"/>
            <w:gridSpan w:val="2"/>
            <w:vAlign w:val="center"/>
          </w:tcPr>
          <w:p w14:paraId="522B97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501" w:type="dxa"/>
            <w:gridSpan w:val="2"/>
            <w:vAlign w:val="center"/>
          </w:tcPr>
          <w:p w14:paraId="6D51A7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501" w:type="dxa"/>
            <w:gridSpan w:val="2"/>
            <w:vAlign w:val="center"/>
          </w:tcPr>
          <w:p w14:paraId="709F430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390</w:t>
            </w:r>
          </w:p>
        </w:tc>
        <w:tc>
          <w:tcPr>
            <w:tcW w:w="500" w:type="dxa"/>
            <w:gridSpan w:val="2"/>
            <w:vAlign w:val="center"/>
          </w:tcPr>
          <w:p w14:paraId="28DA6D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  <w:tc>
          <w:tcPr>
            <w:tcW w:w="501" w:type="dxa"/>
            <w:gridSpan w:val="2"/>
            <w:vAlign w:val="center"/>
          </w:tcPr>
          <w:p w14:paraId="5EBA10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501" w:type="dxa"/>
            <w:gridSpan w:val="2"/>
            <w:vAlign w:val="center"/>
          </w:tcPr>
          <w:p w14:paraId="231107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880</w:t>
            </w:r>
          </w:p>
        </w:tc>
        <w:tc>
          <w:tcPr>
            <w:tcW w:w="501" w:type="dxa"/>
            <w:gridSpan w:val="2"/>
            <w:vAlign w:val="center"/>
          </w:tcPr>
          <w:p w14:paraId="5F5337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4" w:type="dxa"/>
            <w:vAlign w:val="center"/>
          </w:tcPr>
          <w:p w14:paraId="16777C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</w:tr>
      <w:tr w:rsidR="00D16367" w14:paraId="5EE334CD" w14:textId="77777777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3F0E3E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207479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2F6417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2DD54B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6AC232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3722E2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vAlign w:val="center"/>
          </w:tcPr>
          <w:p w14:paraId="505232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  <w:vAlign w:val="center"/>
          </w:tcPr>
          <w:p w14:paraId="7C7933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  <w:vAlign w:val="center"/>
          </w:tcPr>
          <w:p w14:paraId="50C30B5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14:paraId="6595EF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4418A41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005C54A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7127A6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1939483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459496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4" w:type="dxa"/>
            <w:vAlign w:val="center"/>
          </w:tcPr>
          <w:p w14:paraId="705097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16367" w14:paraId="70F70B3B" w14:textId="77777777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4D6D74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7B15F01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13A8C0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BEEE5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26F916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3CD8DB6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  <w:vAlign w:val="center"/>
          </w:tcPr>
          <w:p w14:paraId="6665623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5A76D9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1C7C98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730295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452F64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0" w:type="dxa"/>
            <w:gridSpan w:val="2"/>
            <w:vAlign w:val="center"/>
          </w:tcPr>
          <w:p w14:paraId="462C00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211A936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139666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0BF7AA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4" w:type="dxa"/>
            <w:vAlign w:val="center"/>
          </w:tcPr>
          <w:p w14:paraId="374F1C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D16367" w14:paraId="39B3AA0C" w14:textId="77777777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5076D031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4A884D4F">
                <v:line id="_x0000_s1281" style="position:absolute;left:0;text-align:left;z-index:251665920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91DC8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0691B72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gridSpan w:val="2"/>
            <w:vAlign w:val="center"/>
          </w:tcPr>
          <w:p w14:paraId="1F2B3D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gridSpan w:val="2"/>
            <w:vAlign w:val="center"/>
          </w:tcPr>
          <w:p w14:paraId="58D9153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gridSpan w:val="2"/>
            <w:vAlign w:val="center"/>
          </w:tcPr>
          <w:p w14:paraId="1B10BB5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gridSpan w:val="2"/>
            <w:vAlign w:val="center"/>
          </w:tcPr>
          <w:p w14:paraId="6BEF23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  <w:vAlign w:val="center"/>
          </w:tcPr>
          <w:p w14:paraId="503CBE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gridSpan w:val="2"/>
            <w:vAlign w:val="center"/>
          </w:tcPr>
          <w:p w14:paraId="4566C35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gridSpan w:val="2"/>
            <w:vAlign w:val="center"/>
          </w:tcPr>
          <w:p w14:paraId="125FFF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gridSpan w:val="2"/>
            <w:vAlign w:val="center"/>
          </w:tcPr>
          <w:p w14:paraId="07C85C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gridSpan w:val="2"/>
            <w:vAlign w:val="center"/>
          </w:tcPr>
          <w:p w14:paraId="2C9299D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gridSpan w:val="2"/>
            <w:vAlign w:val="center"/>
          </w:tcPr>
          <w:p w14:paraId="0F2464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gridSpan w:val="2"/>
            <w:vAlign w:val="center"/>
          </w:tcPr>
          <w:p w14:paraId="023855E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gridSpan w:val="2"/>
            <w:vAlign w:val="center"/>
          </w:tcPr>
          <w:p w14:paraId="4644A3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gridSpan w:val="2"/>
            <w:vAlign w:val="center"/>
          </w:tcPr>
          <w:p w14:paraId="52429B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60445D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5E49BFA2" w14:textId="77777777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3C8F69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64D99B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720</w:t>
            </w:r>
          </w:p>
        </w:tc>
        <w:tc>
          <w:tcPr>
            <w:tcW w:w="501" w:type="dxa"/>
            <w:gridSpan w:val="2"/>
            <w:vAlign w:val="center"/>
          </w:tcPr>
          <w:p w14:paraId="0B2EB3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501" w:type="dxa"/>
            <w:gridSpan w:val="2"/>
          </w:tcPr>
          <w:p w14:paraId="19ADB0D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680</w:t>
            </w:r>
          </w:p>
        </w:tc>
        <w:tc>
          <w:tcPr>
            <w:tcW w:w="501" w:type="dxa"/>
            <w:gridSpan w:val="2"/>
          </w:tcPr>
          <w:p w14:paraId="3766901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</w:tcPr>
          <w:p w14:paraId="74B25D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500" w:type="dxa"/>
            <w:gridSpan w:val="2"/>
          </w:tcPr>
          <w:p w14:paraId="79B0687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  <w:tc>
          <w:tcPr>
            <w:tcW w:w="501" w:type="dxa"/>
            <w:gridSpan w:val="2"/>
          </w:tcPr>
          <w:p w14:paraId="7FA4A61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501" w:type="dxa"/>
            <w:gridSpan w:val="2"/>
          </w:tcPr>
          <w:p w14:paraId="6A85EE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  <w:tc>
          <w:tcPr>
            <w:tcW w:w="501" w:type="dxa"/>
            <w:gridSpan w:val="2"/>
          </w:tcPr>
          <w:p w14:paraId="2F0AF7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</w:t>
            </w:r>
          </w:p>
        </w:tc>
        <w:tc>
          <w:tcPr>
            <w:tcW w:w="501" w:type="dxa"/>
            <w:gridSpan w:val="2"/>
          </w:tcPr>
          <w:p w14:paraId="52BDA8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500" w:type="dxa"/>
            <w:gridSpan w:val="2"/>
          </w:tcPr>
          <w:p w14:paraId="50E4D0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</w:tcPr>
          <w:p w14:paraId="7514B1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570</w:t>
            </w:r>
          </w:p>
        </w:tc>
        <w:tc>
          <w:tcPr>
            <w:tcW w:w="501" w:type="dxa"/>
            <w:gridSpan w:val="2"/>
          </w:tcPr>
          <w:p w14:paraId="35E9C44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590</w:t>
            </w:r>
          </w:p>
        </w:tc>
        <w:tc>
          <w:tcPr>
            <w:tcW w:w="501" w:type="dxa"/>
            <w:gridSpan w:val="2"/>
          </w:tcPr>
          <w:p w14:paraId="641BB6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494" w:type="dxa"/>
          </w:tcPr>
          <w:p w14:paraId="163DDCB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660</w:t>
            </w:r>
          </w:p>
        </w:tc>
      </w:tr>
      <w:tr w:rsidR="00D16367" w14:paraId="649A5484" w14:textId="77777777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4E4991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7761B70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AB825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05880B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4F366C4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75E4E9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</w:tcPr>
          <w:p w14:paraId="69D39B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75FD8F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1B7F3C6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</w:tcPr>
          <w:p w14:paraId="7B3CAB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617F0DC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</w:tcPr>
          <w:p w14:paraId="624042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564A56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7CE5C8D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1657A7F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4" w:type="dxa"/>
          </w:tcPr>
          <w:p w14:paraId="3BD48F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D16367" w14:paraId="0D669571" w14:textId="77777777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0FA941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6B433E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  <w:vAlign w:val="center"/>
          </w:tcPr>
          <w:p w14:paraId="0DC423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389E7B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32FAFC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61C2233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0" w:type="dxa"/>
            <w:gridSpan w:val="2"/>
          </w:tcPr>
          <w:p w14:paraId="6FCDB2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4142B0F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368C354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3BE478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46F837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</w:tcPr>
          <w:p w14:paraId="3B69E8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68F937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3BD633A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238991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4" w:type="dxa"/>
          </w:tcPr>
          <w:p w14:paraId="6F96F5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D16367" w14:paraId="799CE284" w14:textId="77777777">
        <w:trPr>
          <w:trHeight w:val="193"/>
          <w:jc w:val="center"/>
        </w:trPr>
        <w:tc>
          <w:tcPr>
            <w:tcW w:w="1500" w:type="dxa"/>
            <w:gridSpan w:val="2"/>
          </w:tcPr>
          <w:p w14:paraId="337FD702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A0A9FD5">
                <v:line id="_x0000_s1289" style="position:absolute;left:0;text-align:left;z-index:251674112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A6842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1CBC48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7E33F9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2B08FCD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12D910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2C63D8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0D73EA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32F357F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3C82789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74584A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7A37018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2B41A6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09E5BD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263615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03F428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8" w:type="dxa"/>
            <w:gridSpan w:val="2"/>
            <w:vAlign w:val="center"/>
          </w:tcPr>
          <w:p w14:paraId="48C646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4F6A7BF2" w14:textId="77777777">
        <w:trPr>
          <w:trHeight w:val="184"/>
          <w:jc w:val="center"/>
        </w:trPr>
        <w:tc>
          <w:tcPr>
            <w:tcW w:w="1500" w:type="dxa"/>
            <w:gridSpan w:val="2"/>
            <w:vAlign w:val="center"/>
          </w:tcPr>
          <w:p w14:paraId="12AAE7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416DC1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502" w:type="dxa"/>
            <w:gridSpan w:val="2"/>
            <w:vAlign w:val="center"/>
          </w:tcPr>
          <w:p w14:paraId="2AB089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02" w:type="dxa"/>
            <w:gridSpan w:val="2"/>
          </w:tcPr>
          <w:p w14:paraId="518B43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02" w:type="dxa"/>
            <w:gridSpan w:val="2"/>
          </w:tcPr>
          <w:p w14:paraId="66ABB8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02" w:type="dxa"/>
            <w:gridSpan w:val="2"/>
          </w:tcPr>
          <w:p w14:paraId="64CBB0F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501" w:type="dxa"/>
            <w:gridSpan w:val="2"/>
          </w:tcPr>
          <w:p w14:paraId="755068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502" w:type="dxa"/>
            <w:gridSpan w:val="2"/>
          </w:tcPr>
          <w:p w14:paraId="28B9FA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502" w:type="dxa"/>
            <w:gridSpan w:val="2"/>
          </w:tcPr>
          <w:p w14:paraId="01D318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502" w:type="dxa"/>
            <w:gridSpan w:val="2"/>
          </w:tcPr>
          <w:p w14:paraId="1A604CF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02" w:type="dxa"/>
            <w:gridSpan w:val="2"/>
          </w:tcPr>
          <w:p w14:paraId="7B76088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501" w:type="dxa"/>
            <w:gridSpan w:val="2"/>
          </w:tcPr>
          <w:p w14:paraId="7A3247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02" w:type="dxa"/>
            <w:gridSpan w:val="2"/>
          </w:tcPr>
          <w:p w14:paraId="75FF7A4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02" w:type="dxa"/>
            <w:gridSpan w:val="2"/>
          </w:tcPr>
          <w:p w14:paraId="65024A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gridSpan w:val="2"/>
          </w:tcPr>
          <w:p w14:paraId="23F8F1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498" w:type="dxa"/>
            <w:gridSpan w:val="2"/>
          </w:tcPr>
          <w:p w14:paraId="204342E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D16367" w14:paraId="4471C4FF" w14:textId="77777777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4321DF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1" w:type="dxa"/>
            <w:gridSpan w:val="2"/>
            <w:vAlign w:val="center"/>
          </w:tcPr>
          <w:p w14:paraId="058A595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27919FF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18B2A6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8A148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7E75D9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0A1A3DD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BC413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1C3DB1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05BE623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73CBBD8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6A3328E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47B420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6443090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7ABF4C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8" w:type="dxa"/>
            <w:gridSpan w:val="2"/>
          </w:tcPr>
          <w:p w14:paraId="17E4ED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367" w14:paraId="212E1FD0" w14:textId="77777777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5B9F52C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1" w:type="dxa"/>
            <w:gridSpan w:val="2"/>
            <w:vAlign w:val="center"/>
          </w:tcPr>
          <w:p w14:paraId="0A37D54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2" w:type="dxa"/>
            <w:gridSpan w:val="2"/>
            <w:vAlign w:val="center"/>
          </w:tcPr>
          <w:p w14:paraId="1AFE63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C46B8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3028FBC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2F4FDD1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25E135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2" w:type="dxa"/>
            <w:gridSpan w:val="2"/>
          </w:tcPr>
          <w:p w14:paraId="4BD475B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30B538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3346C3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3CB5970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</w:tcPr>
          <w:p w14:paraId="1D70929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02B435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56699B8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2C8148A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8" w:type="dxa"/>
            <w:gridSpan w:val="2"/>
          </w:tcPr>
          <w:p w14:paraId="76CC92F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</w:tbl>
    <w:p w14:paraId="01873693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4547DF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4-5. Дискретные случайные величины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 числовые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характеристики дискретных случайных величин </w:t>
      </w:r>
    </w:p>
    <w:p w14:paraId="6BE2FEC4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5498D0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Математическое ожидание дискретной случайной величины</w:t>
      </w:r>
    </w:p>
    <w:p w14:paraId="0E776E42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Математическим ожиданием дискретной случайной величины называется сумма произведений всех возможных значений на их вероятность: </w:t>
      </w:r>
    </w:p>
    <w:p w14:paraId="16CD95D9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8"/>
          <w:sz w:val="24"/>
          <w:szCs w:val="24"/>
        </w:rPr>
        <w:object w:dxaOrig="4005" w:dyaOrig="675" w14:anchorId="34A28E96">
          <v:shape id="_x0000_i1054" type="#_x0000_t75" style="width:200.25pt;height:33.75pt" o:ole="">
            <v:imagedata r:id="rId86" o:title=""/>
          </v:shape>
          <o:OLEObject Type="Embed" ProgID="Equation.3" ShapeID="_x0000_i1054" DrawAspect="Content" ObjectID="_1841833099" r:id="rId87"/>
        </w:object>
      </w:r>
    </w:p>
    <w:p w14:paraId="67FA5E53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17.</w:t>
      </w:r>
      <w:r>
        <w:rPr>
          <w:rFonts w:ascii="Times New Roman" w:hAnsi="Times New Roman" w:cs="Times New Roman"/>
          <w:sz w:val="24"/>
          <w:szCs w:val="24"/>
        </w:rPr>
        <w:t xml:space="preserve"> Найти математическое ожидание, используя исходные данные задания 14.</w:t>
      </w:r>
    </w:p>
    <w:p w14:paraId="0B0194B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Дисперсия дискретной случайной величины</w:t>
      </w:r>
    </w:p>
    <w:p w14:paraId="56B2B593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ECAFB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Математическое ожидание квадрата отклонения называется дисперсией, или рассеиванием: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485" w:dyaOrig="360" w14:anchorId="5B44F306">
          <v:shape id="_x0000_i1055" type="#_x0000_t75" style="width:224.25pt;height:18pt" o:ole="">
            <v:imagedata r:id="rId88" o:title=""/>
          </v:shape>
          <o:OLEObject Type="Embed" ProgID="Equation.3" ShapeID="_x0000_i1055" DrawAspect="Content" ObjectID="_1841833100" r:id="rId89"/>
        </w:object>
      </w:r>
    </w:p>
    <w:p w14:paraId="331E5EE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Формула дисперсии в развернутом виде:</w:t>
      </w:r>
    </w:p>
    <w:p w14:paraId="2F2C29E0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object w:dxaOrig="6315" w:dyaOrig="375" w14:anchorId="7F2C018C">
          <v:shape id="_x0000_i1056" type="#_x0000_t75" style="width:315.75pt;height:18.75pt" o:ole="">
            <v:imagedata r:id="rId90" o:title=""/>
          </v:shape>
          <o:OLEObject Type="Embed" ProgID="Equation.3" ShapeID="_x0000_i1056" DrawAspect="Content" ObjectID="_1841833101" r:id="rId91"/>
        </w:object>
      </w:r>
    </w:p>
    <w:p w14:paraId="4C4F3B4F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18.</w:t>
      </w:r>
      <w:r>
        <w:rPr>
          <w:rFonts w:ascii="Times New Roman" w:hAnsi="Times New Roman" w:cs="Times New Roman"/>
          <w:sz w:val="24"/>
          <w:szCs w:val="24"/>
        </w:rPr>
        <w:t xml:space="preserve"> Используя исходные данные задания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14,  найти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дисперсию. </w:t>
      </w:r>
    </w:p>
    <w:p w14:paraId="16A323BD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9EBB9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</w:t>
      </w:r>
    </w:p>
    <w:p w14:paraId="638E5C1A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7034A6" w14:textId="77777777" w:rsidR="00D16367" w:rsidRDefault="0090213F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 случайной величины </w:t>
      </w:r>
      <w:r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называется квадратный корень из ее дисперсии: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635" w:dyaOrig="405" w14:anchorId="564445EE">
          <v:shape id="_x0000_i1057" type="#_x0000_t75" style="width:81.75pt;height:20.25pt" o:ole="">
            <v:imagedata r:id="rId92" o:title=""/>
          </v:shape>
          <o:OLEObject Type="Embed" ProgID="Equation.3" ShapeID="_x0000_i1057" DrawAspect="Content" ObjectID="_1841833102" r:id="rId93"/>
        </w:object>
      </w:r>
    </w:p>
    <w:p w14:paraId="56A0B10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19. </w:t>
      </w:r>
      <w:r>
        <w:rPr>
          <w:rFonts w:ascii="Times New Roman" w:hAnsi="Times New Roman" w:cs="Times New Roman"/>
          <w:sz w:val="24"/>
          <w:szCs w:val="24"/>
        </w:rPr>
        <w:t xml:space="preserve">В условиях задания 18, найти 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отклонение.</w:t>
      </w:r>
    </w:p>
    <w:p w14:paraId="6DB42285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9D455F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6. Непрерывные случайные величины</w:t>
      </w:r>
    </w:p>
    <w:p w14:paraId="567B2D7E" w14:textId="77777777" w:rsidR="00D16367" w:rsidRDefault="0090213F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Числовые характеристики непрерывных случайных величин</w:t>
      </w:r>
    </w:p>
    <w:p w14:paraId="4E8D2EC3" w14:textId="77777777" w:rsidR="00D16367" w:rsidRDefault="0090213F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Основные формулы для математического ожидания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дисперсии: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position w:val="-32"/>
          <w:sz w:val="24"/>
          <w:szCs w:val="24"/>
        </w:rPr>
        <w:object w:dxaOrig="7245" w:dyaOrig="765" w14:anchorId="143B8EDC">
          <v:shape id="_x0000_i1058" type="#_x0000_t75" style="width:362.25pt;height:38.25pt" o:ole="">
            <v:imagedata r:id="rId94" o:title=""/>
          </v:shape>
          <o:OLEObject Type="Embed" ProgID="Equation.3" ShapeID="_x0000_i1058" DrawAspect="Content" ObjectID="_1841833103" r:id="rId95"/>
        </w:object>
      </w:r>
      <w:r>
        <w:rPr>
          <w:rFonts w:ascii="Times New Roman" w:hAnsi="Times New Roman" w:cs="Times New Roman"/>
          <w:sz w:val="24"/>
          <w:szCs w:val="24"/>
        </w:rPr>
        <w:t xml:space="preserve">Среднеквадратическое отклонение рассчитывается, как и прежде: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635" w:dyaOrig="405" w14:anchorId="4BE447C4">
          <v:shape id="_x0000_i1059" type="#_x0000_t75" style="width:81.75pt;height:20.25pt" o:ole="">
            <v:imagedata r:id="rId92" o:title=""/>
          </v:shape>
          <o:OLEObject Type="Embed" ProgID="Equation.3" ShapeID="_x0000_i1059" DrawAspect="Content" ObjectID="_1841833104" r:id="rId96"/>
        </w:object>
      </w:r>
    </w:p>
    <w:p w14:paraId="1947CF93" w14:textId="77777777" w:rsidR="00D16367" w:rsidRDefault="00D16367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14:paraId="72F300FB" w14:textId="77777777" w:rsidR="00D16367" w:rsidRDefault="0090213F">
      <w:pPr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7. Основные распределения случайных величин</w:t>
      </w:r>
    </w:p>
    <w:p w14:paraId="6F79A16E" w14:textId="77777777" w:rsidR="00D16367" w:rsidRDefault="0090213F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20.</w:t>
      </w:r>
      <w:r>
        <w:rPr>
          <w:rFonts w:ascii="Times New Roman" w:hAnsi="Times New Roman" w:cs="Times New Roman"/>
          <w:sz w:val="24"/>
          <w:szCs w:val="24"/>
        </w:rPr>
        <w:t xml:space="preserve"> Случайная величина </w:t>
      </w:r>
      <w:r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задана на отрезке [0,1] плотностью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распределения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85" w:dyaOrig="315" w14:anchorId="0FA20CBD">
          <v:shape id="_x0000_i1060" type="#_x0000_t75" style="width:29.25pt;height:15.75pt" o:ole="">
            <v:imagedata r:id="rId97" o:title=""/>
          </v:shape>
          <o:OLEObject Type="Embed" ProgID="Equation.3" ShapeID="_x0000_i1060" DrawAspect="Content" ObjectID="_1841833105" r:id="rId98"/>
        </w:object>
      </w:r>
      <w:r>
        <w:rPr>
          <w:rFonts w:ascii="Times New Roman" w:hAnsi="Times New Roman" w:cs="Times New Roman"/>
          <w:sz w:val="24"/>
          <w:szCs w:val="24"/>
        </w:rPr>
        <w:t xml:space="preserve"> Найти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математическое ожидание, дисперсию и 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отклонение.</w:t>
      </w:r>
    </w:p>
    <w:p w14:paraId="2832E9BB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1264"/>
        <w:gridCol w:w="1264"/>
        <w:gridCol w:w="1265"/>
        <w:gridCol w:w="1264"/>
        <w:gridCol w:w="1264"/>
        <w:gridCol w:w="1265"/>
      </w:tblGrid>
      <w:tr w:rsidR="00D16367" w14:paraId="3EBF4A0C" w14:textId="77777777">
        <w:trPr>
          <w:trHeight w:val="323"/>
          <w:jc w:val="center"/>
        </w:trPr>
        <w:tc>
          <w:tcPr>
            <w:tcW w:w="1934" w:type="dxa"/>
          </w:tcPr>
          <w:p w14:paraId="443D6CA5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56CF5CAA">
                <v:line id="_x0000_s1288" style="position:absolute;left:0;text-align:left;z-index:251673088;mso-width-relative:page;mso-height-relative:page" from="-6.35pt,4.5pt" to="63.8pt,20.65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37DDB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E50C98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C50A2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C6A79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BC520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47A2DD9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1E3DAA69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D16367" w14:paraId="410713B7" w14:textId="77777777">
        <w:trPr>
          <w:trHeight w:val="323"/>
          <w:jc w:val="center"/>
        </w:trPr>
        <w:tc>
          <w:tcPr>
            <w:tcW w:w="1934" w:type="dxa"/>
            <w:vAlign w:val="center"/>
          </w:tcPr>
          <w:p w14:paraId="4B8888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40" w:dyaOrig="315" w14:anchorId="6C22D3D3">
                <v:shape id="_x0000_i1061" type="#_x0000_t75" style="width:27pt;height:15.75pt" o:ole="">
                  <v:imagedata r:id="rId99" o:title=""/>
                </v:shape>
                <o:OLEObject Type="Embed" ProgID="Equation.3" ShapeID="_x0000_i1061" DrawAspect="Content" ObjectID="_1841833106" r:id="rId100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FE0BE1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 w14:anchorId="0F253F57">
                <v:shape id="_x0000_i1062" type="#_x0000_t75" style="width:36.75pt;height:15.75pt" o:ole="">
                  <v:imagedata r:id="rId101" o:title=""/>
                </v:shape>
                <o:OLEObject Type="Embed" ProgID="Equation.3" ShapeID="_x0000_i1062" DrawAspect="Content" ObjectID="_1841833107" r:id="rId102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E88DC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 w14:anchorId="22FB9F7C">
                <v:shape id="_x0000_i1063" type="#_x0000_t75" style="width:36.75pt;height:15.75pt" o:ole="">
                  <v:imagedata r:id="rId103" o:title=""/>
                </v:shape>
                <o:OLEObject Type="Embed" ProgID="Equation.3" ShapeID="_x0000_i1063" DrawAspect="Content" ObjectID="_1841833108" r:id="rId104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3950CC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 w14:anchorId="2A221856">
                <v:shape id="_x0000_i1064" type="#_x0000_t75" style="width:36.75pt;height:15.75pt" o:ole="">
                  <v:imagedata r:id="rId105" o:title=""/>
                </v:shape>
                <o:OLEObject Type="Embed" ProgID="Equation.3" ShapeID="_x0000_i1064" DrawAspect="Content" ObjectID="_1841833109" r:id="rId106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818DCC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5" w:dyaOrig="315" w14:anchorId="790C6F3C">
                <v:shape id="_x0000_i1065" type="#_x0000_t75" style="width:35.25pt;height:15.75pt" o:ole="">
                  <v:imagedata r:id="rId107" o:title=""/>
                </v:shape>
                <o:OLEObject Type="Embed" ProgID="Equation.3" ShapeID="_x0000_i1065" DrawAspect="Content" ObjectID="_1841833110" r:id="rId108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CDAA2FF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 w14:anchorId="6D144263">
                <v:shape id="_x0000_i1066" type="#_x0000_t75" style="width:36.75pt;height:15.75pt" o:ole="">
                  <v:imagedata r:id="rId109" o:title=""/>
                </v:shape>
                <o:OLEObject Type="Embed" ProgID="Equation.3" ShapeID="_x0000_i1066" DrawAspect="Content" ObjectID="_1841833111" r:id="rId110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AABEF45" w14:textId="77777777" w:rsidR="00D16367" w:rsidRDefault="0090213F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 w14:anchorId="3D43B7E4">
                <v:shape id="_x0000_i1067" type="#_x0000_t75" style="width:36.75pt;height:15.75pt" o:ole="">
                  <v:imagedata r:id="rId111" o:title=""/>
                </v:shape>
                <o:OLEObject Type="Embed" ProgID="Equation.3" ShapeID="_x0000_i1067" DrawAspect="Content" ObjectID="_1841833112" r:id="rId112"/>
              </w:object>
            </w:r>
          </w:p>
        </w:tc>
      </w:tr>
    </w:tbl>
    <w:p w14:paraId="478C31AA" w14:textId="77777777" w:rsidR="00D16367" w:rsidRDefault="00D16367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14:paraId="685A2CF5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 распределение</w:t>
      </w:r>
    </w:p>
    <w:p w14:paraId="667BA9E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Распределение вероятностей называется равномерным, если на интервале возможных значений случайной величины, плотность распределения является постоянной и задается формулой:</w:t>
      </w:r>
    </w:p>
    <w:p w14:paraId="313259F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50"/>
          <w:sz w:val="24"/>
          <w:szCs w:val="24"/>
        </w:rPr>
        <w:object w:dxaOrig="2775" w:dyaOrig="1125" w14:anchorId="69F27D44">
          <v:shape id="_x0000_i1068" type="#_x0000_t75" style="width:138.75pt;height:56.25pt" o:ole="">
            <v:imagedata r:id="rId113" o:title=""/>
          </v:shape>
          <o:OLEObject Type="Embed" ProgID="Equation.3" ShapeID="_x0000_i1068" DrawAspect="Content" ObjectID="_1841833113" r:id="rId114"/>
        </w:object>
      </w:r>
    </w:p>
    <w:p w14:paraId="73B2180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21.</w:t>
      </w:r>
      <w:r>
        <w:rPr>
          <w:rFonts w:ascii="Times New Roman" w:hAnsi="Times New Roman" w:cs="Times New Roman"/>
          <w:sz w:val="24"/>
          <w:szCs w:val="24"/>
        </w:rPr>
        <w:t xml:space="preserve"> Найти среднеквадратическое отклонение случайной величины </w:t>
      </w:r>
      <w:r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, распределенной на интервале (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14:paraId="12514A7F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задания  21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528"/>
      </w:tblGrid>
      <w:tr w:rsidR="00D16367" w14:paraId="0C299521" w14:textId="77777777">
        <w:trPr>
          <w:trHeight w:val="156"/>
          <w:jc w:val="center"/>
        </w:trPr>
        <w:tc>
          <w:tcPr>
            <w:tcW w:w="1491" w:type="dxa"/>
          </w:tcPr>
          <w:p w14:paraId="53A39E36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6BC98EF">
                <v:line id="_x0000_s1282" style="position:absolute;left:0;text-align:left;z-index:251666944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6F960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7FE854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A4B79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C78E1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47C429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E13FDD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FFCF5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6698A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9F4E63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3309F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B5666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3CA5F8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63ABDB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68DA57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311D41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E018A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16367" w14:paraId="0B7F9D5D" w14:textId="77777777">
        <w:trPr>
          <w:trHeight w:val="148"/>
          <w:jc w:val="center"/>
        </w:trPr>
        <w:tc>
          <w:tcPr>
            <w:tcW w:w="1491" w:type="dxa"/>
            <w:vAlign w:val="center"/>
          </w:tcPr>
          <w:p w14:paraId="324AD8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C6715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9AFBEB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635353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246A5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B4897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AE67F6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7B2527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F131E2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B77FC4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51723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33ABD7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27CBE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69D058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0EB0F4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B5BF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6367" w14:paraId="512986CE" w14:textId="77777777">
        <w:trPr>
          <w:trHeight w:val="156"/>
          <w:jc w:val="center"/>
        </w:trPr>
        <w:tc>
          <w:tcPr>
            <w:tcW w:w="1491" w:type="dxa"/>
            <w:vAlign w:val="center"/>
          </w:tcPr>
          <w:p w14:paraId="39C4BDC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BB1F9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5C70EE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09340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C18C2B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CF3CB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FC4EE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0F0BE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948AF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47DE0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C15BA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A7B6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51107B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960FE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903B4E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E3FD05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412572D0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B27791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A1E5FE" w14:textId="77777777" w:rsidR="00D16367" w:rsidRDefault="00902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Окончание вариантов работ задания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494"/>
      </w:tblGrid>
      <w:tr w:rsidR="00D16367" w14:paraId="042D3A48" w14:textId="77777777">
        <w:trPr>
          <w:trHeight w:val="211"/>
          <w:jc w:val="center"/>
        </w:trPr>
        <w:tc>
          <w:tcPr>
            <w:tcW w:w="1497" w:type="dxa"/>
          </w:tcPr>
          <w:p w14:paraId="270125D4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5C43CCA2">
                <v:line id="_x0000_s1283" style="position:absolute;left:0;text-align:left;z-index:251667968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21506B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2BAF66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02E938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481C6A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0520BA7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539EAB2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09196A1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2F07A3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530C301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159CEEE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40857E3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5C46DD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25B48D0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1A91F2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6C0FCBA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350461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6367" w14:paraId="27788351" w14:textId="77777777">
        <w:trPr>
          <w:trHeight w:val="201"/>
          <w:jc w:val="center"/>
        </w:trPr>
        <w:tc>
          <w:tcPr>
            <w:tcW w:w="1497" w:type="dxa"/>
            <w:vAlign w:val="center"/>
          </w:tcPr>
          <w:p w14:paraId="5621A1B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6344CC5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61609C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52691A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252F7FE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2A49E26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6F80944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2C5BE2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71D1EA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32E05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778B2E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center"/>
          </w:tcPr>
          <w:p w14:paraId="3189996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6CFE60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70B7946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vAlign w:val="center"/>
          </w:tcPr>
          <w:p w14:paraId="4DC5C7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" w:type="dxa"/>
            <w:vAlign w:val="center"/>
          </w:tcPr>
          <w:p w14:paraId="378FECB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367" w14:paraId="39E698A4" w14:textId="77777777">
        <w:trPr>
          <w:trHeight w:val="211"/>
          <w:jc w:val="center"/>
        </w:trPr>
        <w:tc>
          <w:tcPr>
            <w:tcW w:w="1497" w:type="dxa"/>
            <w:vAlign w:val="center"/>
          </w:tcPr>
          <w:p w14:paraId="555290A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5B84CC9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0A94F8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4A5C37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EBE548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6BC9C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CCABB7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4886E6C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7A4F2C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A752CF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0C4A46B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center"/>
          </w:tcPr>
          <w:p w14:paraId="1887853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220D70C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78AD7E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2C8C1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14:paraId="5ABA589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16367" w14:paraId="1E7FB5B5" w14:textId="77777777">
        <w:trPr>
          <w:trHeight w:val="211"/>
          <w:jc w:val="center"/>
        </w:trPr>
        <w:tc>
          <w:tcPr>
            <w:tcW w:w="9002" w:type="dxa"/>
            <w:gridSpan w:val="16"/>
            <w:vAlign w:val="center"/>
          </w:tcPr>
          <w:p w14:paraId="5E7A8CFD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41891459" w14:textId="77777777">
        <w:trPr>
          <w:trHeight w:val="211"/>
          <w:jc w:val="center"/>
        </w:trPr>
        <w:tc>
          <w:tcPr>
            <w:tcW w:w="1497" w:type="dxa"/>
          </w:tcPr>
          <w:p w14:paraId="246A9488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00E4B74">
                <v:line id="_x0000_s1284" style="position:absolute;left:0;text-align:left;z-index:251668992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7D0EC9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151125C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4DE2799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045E6D5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35958F4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45A572A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772B3EE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511A5CB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7B63EF7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43E65B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7761A02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774B2C6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19F332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21EBE6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7201F2A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4FC7DD7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D16367" w14:paraId="0D06A0C3" w14:textId="77777777">
        <w:trPr>
          <w:trHeight w:val="201"/>
          <w:jc w:val="center"/>
        </w:trPr>
        <w:tc>
          <w:tcPr>
            <w:tcW w:w="1497" w:type="dxa"/>
            <w:vAlign w:val="center"/>
          </w:tcPr>
          <w:p w14:paraId="42DE718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6AB6F22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0775C5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4C1CE95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0C3168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5E8AAC0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14:paraId="08F5DB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5AE4A4B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108F892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D8E39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044189A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614B43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F732CC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208913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45ABB36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</w:tcPr>
          <w:p w14:paraId="670D872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367" w14:paraId="2F0BE139" w14:textId="77777777">
        <w:trPr>
          <w:trHeight w:val="211"/>
          <w:jc w:val="center"/>
        </w:trPr>
        <w:tc>
          <w:tcPr>
            <w:tcW w:w="1497" w:type="dxa"/>
            <w:vAlign w:val="center"/>
          </w:tcPr>
          <w:p w14:paraId="5252182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32757CA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03C603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743413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3A29E02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7388233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48BBA4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1A4E8F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0E8A8F4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74A80D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E107A3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14:paraId="092E15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47FDC69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6DB99A0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0456D75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4" w:type="dxa"/>
          </w:tcPr>
          <w:p w14:paraId="128FBB2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16367" w14:paraId="300AEDBE" w14:textId="77777777">
        <w:trPr>
          <w:trHeight w:val="156"/>
          <w:jc w:val="center"/>
        </w:trPr>
        <w:tc>
          <w:tcPr>
            <w:tcW w:w="9002" w:type="dxa"/>
            <w:gridSpan w:val="16"/>
            <w:vAlign w:val="center"/>
          </w:tcPr>
          <w:p w14:paraId="75CC0C90" w14:textId="77777777" w:rsidR="00D16367" w:rsidRDefault="00D1636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67" w14:paraId="0B58B708" w14:textId="77777777">
        <w:trPr>
          <w:trHeight w:val="211"/>
          <w:jc w:val="center"/>
        </w:trPr>
        <w:tc>
          <w:tcPr>
            <w:tcW w:w="1497" w:type="dxa"/>
          </w:tcPr>
          <w:p w14:paraId="2E4F6E90" w14:textId="77777777" w:rsidR="00D16367" w:rsidRDefault="00ED3B77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F716A7F">
                <v:line id="_x0000_s1287" style="position:absolute;left:0;text-align:left;z-index:251672064;mso-position-horizontal-relative:text;mso-position-vertical-relative:text;mso-width-relative:page;mso-height-relative:page" from="-3.9pt,5.25pt" to="66.25pt,21.4pt"/>
              </w:pict>
            </w:r>
            <w:r w:rsidR="0090213F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8514A4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500" w:type="dxa"/>
            <w:vAlign w:val="center"/>
          </w:tcPr>
          <w:p w14:paraId="219C4A7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501" w:type="dxa"/>
            <w:vAlign w:val="center"/>
          </w:tcPr>
          <w:p w14:paraId="03E1463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1" w:type="dxa"/>
            <w:vAlign w:val="center"/>
          </w:tcPr>
          <w:p w14:paraId="744F926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1" w:type="dxa"/>
            <w:vAlign w:val="center"/>
          </w:tcPr>
          <w:p w14:paraId="2BB0853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1" w:type="dxa"/>
            <w:vAlign w:val="center"/>
          </w:tcPr>
          <w:p w14:paraId="2DF4268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0" w:type="dxa"/>
            <w:vAlign w:val="center"/>
          </w:tcPr>
          <w:p w14:paraId="0A774A8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1" w:type="dxa"/>
            <w:vAlign w:val="center"/>
          </w:tcPr>
          <w:p w14:paraId="1D7236E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1" w:type="dxa"/>
            <w:vAlign w:val="center"/>
          </w:tcPr>
          <w:p w14:paraId="41B1991B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1" w:type="dxa"/>
            <w:vAlign w:val="center"/>
          </w:tcPr>
          <w:p w14:paraId="554B827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1" w:type="dxa"/>
            <w:vAlign w:val="center"/>
          </w:tcPr>
          <w:p w14:paraId="4CD7F68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0" w:type="dxa"/>
            <w:vAlign w:val="center"/>
          </w:tcPr>
          <w:p w14:paraId="14196BD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1" w:type="dxa"/>
            <w:vAlign w:val="center"/>
          </w:tcPr>
          <w:p w14:paraId="2E4AE5EE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1" w:type="dxa"/>
            <w:vAlign w:val="center"/>
          </w:tcPr>
          <w:p w14:paraId="0A63B8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1" w:type="dxa"/>
            <w:vAlign w:val="center"/>
          </w:tcPr>
          <w:p w14:paraId="2EAD96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5484F28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16367" w14:paraId="1E15297B" w14:textId="77777777">
        <w:trPr>
          <w:trHeight w:val="201"/>
          <w:jc w:val="center"/>
        </w:trPr>
        <w:tc>
          <w:tcPr>
            <w:tcW w:w="1497" w:type="dxa"/>
            <w:vAlign w:val="center"/>
          </w:tcPr>
          <w:p w14:paraId="657251C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a </w:t>
            </w:r>
          </w:p>
        </w:tc>
        <w:tc>
          <w:tcPr>
            <w:tcW w:w="500" w:type="dxa"/>
            <w:vAlign w:val="center"/>
          </w:tcPr>
          <w:p w14:paraId="6DB8D92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6770538F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5B42886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227820D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590221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center"/>
          </w:tcPr>
          <w:p w14:paraId="35785AE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6543BFF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327FFC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608B829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631D3E28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73E66EED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6A3A779A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600B326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898682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4" w:type="dxa"/>
            <w:vAlign w:val="center"/>
          </w:tcPr>
          <w:p w14:paraId="79DFE9B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16367" w14:paraId="0F3B779E" w14:textId="77777777">
        <w:trPr>
          <w:trHeight w:val="211"/>
          <w:jc w:val="center"/>
        </w:trPr>
        <w:tc>
          <w:tcPr>
            <w:tcW w:w="1497" w:type="dxa"/>
            <w:vAlign w:val="center"/>
          </w:tcPr>
          <w:p w14:paraId="2CE5290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6E63C71C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04DA67A6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49C7032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72CFC8D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28583D9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5C3EA157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69C0734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171246A1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332C42F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4410D0B9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54241363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07089010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6E8B7A25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77D9D074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4" w:type="dxa"/>
            <w:vAlign w:val="center"/>
          </w:tcPr>
          <w:p w14:paraId="7A1EEB72" w14:textId="77777777" w:rsidR="00D16367" w:rsidRDefault="0090213F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77689DF8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812E6E" w14:textId="77777777" w:rsidR="00D16367" w:rsidRDefault="0090213F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10.4. Контрольные работы</w:t>
      </w:r>
    </w:p>
    <w:p w14:paraId="0DDEE4D7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14:paraId="3AFDCC65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цифры. Какова вероятность набрать верный номер?</w:t>
      </w:r>
    </w:p>
    <w:p w14:paraId="359712B0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Среди 52 счетов 4 оформлены с ошибками. Ревизор наугад берет 3 счета. Какова вероятность того, что среди вынутых счетов будет а) точно один неправильно оформленный счет, б) хотя бы один неправильно оформленный счет?</w:t>
      </w:r>
    </w:p>
    <w:p w14:paraId="7FB4B529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Студенты двух групп выполняют контрольную работу по математике. В первой группе из 25 человек на «Отлично» выполнили 5, во второй группе из 27 человек - 7. После проверки все работы сложены в одну папку. Наудачу извлеченная из папки контрольная работа выполнена на «Отлично». Найти вероятность того, что эта работа выполнена студентом второй группы?</w:t>
      </w:r>
    </w:p>
    <w:p w14:paraId="5296F42F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магазине 5 холодильников. Вероятность выхода из строя каждого холодильника в течение года равна 0,2. Найти вероятность того, что в течение года ремонта потребует: 4 холодильника.</w:t>
      </w:r>
    </w:p>
    <w:p w14:paraId="04228685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104 раза, если вероятность его появления в каждом испытании равна 0,2.</w:t>
      </w:r>
    </w:p>
    <w:p w14:paraId="3B8F4ED2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14:paraId="03CF921A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по одинаковому числу очков?</w:t>
      </w:r>
    </w:p>
    <w:p w14:paraId="4D24B1AE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 склад поступило 15 кофемолок и 10 кофеварок. Для контроля наудачу взяли 3 вещи. Найти вероятность того, что среди взятых а) только одна кофемолка, б) хотя бы одна кофемолка.</w:t>
      </w:r>
    </w:p>
    <w:p w14:paraId="13C14FEF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I ящике 20 деталей, из них 15 штук стандартные; во II - 30 деталей, из них 24 стандартные; в III - 10 деталей, из них 6 стандартные. Найти вероятность того, что наудачу извлеченная деталь из наугад выбранного ящика будет стандартной.</w:t>
      </w:r>
    </w:p>
    <w:p w14:paraId="7A2430A1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магазине приобретено 5 телевизоров. Вероятность невыхода из строя в течении гарантийного срока для каждого равна 0,8. Определить вероятность того, что в течении гарантии 3 телевизора не выйдут из строя.</w:t>
      </w:r>
    </w:p>
    <w:p w14:paraId="596A8227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300 испытаниях событие наступит ровно 100 раза, если вероятность его появления в каждом испытании равна 0,6.</w:t>
      </w:r>
    </w:p>
    <w:p w14:paraId="66100123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3</w:t>
      </w:r>
    </w:p>
    <w:p w14:paraId="0F0875EF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цифры, но он помнит, что они разные. Какова вероятность набрать верный номер?</w:t>
      </w:r>
    </w:p>
    <w:p w14:paraId="52A0F99C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Для аттестации из группы в 10 студентов отбирают произвольным образом двоих. Какова вероятность того, что будут отобраны: а) два вполне определенных человека, б) будет отобран хотя бы один из них?</w:t>
      </w:r>
    </w:p>
    <w:p w14:paraId="0494C0D3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Однотипные детали изготовляются на трех прессах: на первом - 40% всех деталей, на втором 25%, остальные на третьем прессе. Брак в продукции прессов составляет 0,5% 10 для первого пресса, 1% для второго, 2% для третьего пресса. Найти вероятность того, что наудачу выбранная и оказавшаяся бракованной деталь изготовлена на втором прессе.</w:t>
      </w:r>
    </w:p>
    <w:p w14:paraId="59B60863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магазине 6 холодильников. Вероятность выхода из строя каждого холодильника в течение года равна 0,1. Найти вероятность того, что в течение года ремонта потребует: не более 1 холодильника.</w:t>
      </w:r>
    </w:p>
    <w:p w14:paraId="376C9E79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200 испытаниях событие наступит ровно 75 раза, если вероятность его появления в каждом испытании равна 0,4.</w:t>
      </w:r>
    </w:p>
    <w:p w14:paraId="5D085FFF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4</w:t>
      </w:r>
    </w:p>
    <w:p w14:paraId="2557A3E3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две шестерки?</w:t>
      </w:r>
    </w:p>
    <w:p w14:paraId="2E3704AC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 курсах повышения квалификации бухгалтеров учат определять правильность накладной. В качестве проверки преподаватель предлагает обучающимся проверить 10 накладных, 4 из которых содержат ошибки. Он берет наугад из этих 10 две накладные и просит проверить. Какова вероятность того, что они окажутся а) обе ошибочные, б) одна ошибочная, а другая нет?</w:t>
      </w:r>
    </w:p>
    <w:p w14:paraId="0FBAFFB9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группе спортсменов 5 лыжников, 3 гимнаста и 2 шахматиста. Вероятность стать мастером спорта для лыжника - 0,4, для гимнаста - 0,3, для шахматиста - 0,1. Выбранный наудачу спортсмен стал мастером спорта. Какова вероятность того, что это был лыжник?</w:t>
      </w:r>
    </w:p>
    <w:p w14:paraId="13F10964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 цели производят 5 выстрелов с вероятностью попадания в цель 0,75. Найдите вероятность трёх попаданий.</w:t>
      </w:r>
    </w:p>
    <w:p w14:paraId="2102091D" w14:textId="77777777" w:rsidR="00D16367" w:rsidRDefault="009021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200 раза, если вероятность его появления в каждом испытании равна 0,7.</w:t>
      </w:r>
    </w:p>
    <w:p w14:paraId="66245175" w14:textId="77777777" w:rsidR="00D16367" w:rsidRDefault="00D16367">
      <w:pPr>
        <w:pStyle w:val="af7"/>
        <w:jc w:val="both"/>
        <w:rPr>
          <w:sz w:val="24"/>
        </w:rPr>
      </w:pPr>
    </w:p>
    <w:p w14:paraId="1A55F0FD" w14:textId="77777777" w:rsidR="00D16367" w:rsidRDefault="009021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10.5.Тестовые задания</w:t>
      </w:r>
    </w:p>
    <w:p w14:paraId="6E0ADA92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Опыт произвели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раз, событие А при этом произошло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А: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=100</w:t>
      </w:r>
    </w:p>
    <w:p w14:paraId="317009E0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а) 0,75     б) 1     в) 0,5     г) 0,1</w:t>
      </w:r>
    </w:p>
    <w:p w14:paraId="3237B383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EE79F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Бросили игральную кость. Какова вероятность, что выпадет четное число очков  </w:t>
      </w:r>
    </w:p>
    <w:p w14:paraId="60C9B63F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3240" w:dyaOrig="615" w14:anchorId="2D0F5D4F">
          <v:shape id="_x0000_i1069" type="#_x0000_t75" style="width:162pt;height:30.75pt" o:ole="">
            <v:imagedata r:id="rId115" o:title=""/>
          </v:shape>
          <o:OLEObject Type="Embed" ProgID="Equation.DSMT4" ShapeID="_x0000_i1069" DrawAspect="Content" ObjectID="_1841833114" r:id="rId116"/>
        </w:object>
      </w:r>
    </w:p>
    <w:p w14:paraId="35616D99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B650D5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ящике 20 стандартных деталей и 7 бракованных. Вытащили три детали. Событие 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1-ая деталь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бракованная,  А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– 2-ая деталь бракованная,  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3-ья деталь бракованная. Записать событие: В – все детали бракованные.</w:t>
      </w:r>
    </w:p>
    <w:p w14:paraId="6E47FBCE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8985" w:dyaOrig="405" w14:anchorId="417B6B01">
          <v:shape id="_x0000_i1070" type="#_x0000_t75" style="width:449.25pt;height:20.25pt" o:ole="">
            <v:imagedata r:id="rId117" o:title=""/>
          </v:shape>
          <o:OLEObject Type="Embed" ProgID="Equation.DSMT4" ShapeID="_x0000_i1070" DrawAspect="Content" ObjectID="_1841833115" r:id="rId118"/>
        </w:object>
      </w:r>
    </w:p>
    <w:p w14:paraId="5A93F490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1A1359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Пусть А – работает машина, В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35" w:dyaOrig="225" w14:anchorId="36C4CDE5">
          <v:shape id="_x0000_i1071" type="#_x0000_t75" style="width:6.75pt;height:11.25pt" o:ole="">
            <v:imagedata r:id="rId119" o:title=""/>
          </v:shape>
          <o:OLEObject Type="Embed" ProgID="Equation.DSMT4" ShapeID="_x0000_i1071" DrawAspect="Content" ObjectID="_1841833116" r:id="rId120"/>
        </w:object>
      </w:r>
      <w:r>
        <w:rPr>
          <w:rFonts w:ascii="Times New Roman" w:hAnsi="Times New Roman" w:cs="Times New Roman"/>
          <w:sz w:val="24"/>
          <w:szCs w:val="24"/>
        </w:rPr>
        <w:t xml:space="preserve"> – работает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35" w:dyaOrig="225" w14:anchorId="371B9D70">
          <v:shape id="_x0000_i1072" type="#_x0000_t75" style="width:6.75pt;height:11.25pt" o:ole="">
            <v:imagedata r:id="rId121" o:title=""/>
          </v:shape>
          <o:OLEObject Type="Embed" ProgID="Equation.DSMT4" ShapeID="_x0000_i1072" DrawAspect="Content" ObjectID="_1841833117" r:id="rId122"/>
        </w:objec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котел (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35" w:dyaOrig="225" w14:anchorId="3973A3F6">
          <v:shape id="_x0000_i1073" type="#_x0000_t75" style="width:6.75pt;height:11.25pt" o:ole="">
            <v:imagedata r:id="rId123" o:title=""/>
          </v:shape>
          <o:OLEObject Type="Embed" ProgID="Equation.DSMT4" ShapeID="_x0000_i1073" DrawAspect="Content" ObjectID="_1841833118" r:id="rId124"/>
        </w:object>
      </w:r>
      <w:r>
        <w:rPr>
          <w:rFonts w:ascii="Times New Roman" w:hAnsi="Times New Roman" w:cs="Times New Roman"/>
          <w:sz w:val="24"/>
          <w:szCs w:val="24"/>
        </w:rPr>
        <w:t xml:space="preserve">=1,2,3). Записать событие: установка работает машинно-котельная установка работает, если работает машина и хотя бы один котел. </w:t>
      </w:r>
    </w:p>
    <w:p w14:paraId="786531C4" w14:textId="77777777" w:rsidR="00D16367" w:rsidRDefault="0090213F">
      <w:pPr>
        <w:ind w:right="-6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9540" w:dyaOrig="405" w14:anchorId="2465D8C7">
          <v:shape id="_x0000_i1074" type="#_x0000_t75" style="width:477pt;height:20.25pt" o:ole="">
            <v:imagedata r:id="rId125" o:title=""/>
          </v:shape>
          <o:OLEObject Type="Embed" ProgID="Equation.DSMT4" ShapeID="_x0000_i1074" DrawAspect="Content" ObjectID="_1841833119" r:id="rId126"/>
        </w:object>
      </w:r>
    </w:p>
    <w:p w14:paraId="5D3336E5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CDD16D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5.На полке расставили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-томное собрание сочинений в произвольном порядке. Какова вероятность того, что книги стоят в порядке возрастания номеров томов, если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5.</w:t>
      </w:r>
    </w:p>
    <w:p w14:paraId="42E7FB18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885" w:dyaOrig="345" w14:anchorId="723A1DE9">
          <v:shape id="_x0000_i1075" type="#_x0000_t75" style="width:344.25pt;height:17.25pt" o:ole="">
            <v:imagedata r:id="rId127" o:title=""/>
          </v:shape>
          <o:OLEObject Type="Embed" ProgID="Equation.DSMT4" ShapeID="_x0000_i1075" DrawAspect="Content" ObjectID="_1841833120" r:id="rId128"/>
        </w:object>
      </w:r>
    </w:p>
    <w:p w14:paraId="58989FE8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3B7F7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группе 8 девушек и 6 юношей. Их разделили на две равные подгруппы. Сколько исходов благоприятствуют событию: все юноши окажутся в одной подгруппе?</w:t>
      </w:r>
    </w:p>
    <w:p w14:paraId="6F95DF8E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Ответы а) 8     б) 168     в) 840     г) 56</w:t>
      </w:r>
    </w:p>
    <w:p w14:paraId="63AE3701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811B4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Монету подбросили 3 раза. Какова вероятность того, что “орел” выпадет 3 раза.</w:t>
      </w:r>
    </w:p>
    <w:p w14:paraId="4D00143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3105" w:dyaOrig="615" w14:anchorId="3A9A68C2">
          <v:shape id="_x0000_i1076" type="#_x0000_t75" style="width:155.25pt;height:30.75pt" o:ole="">
            <v:imagedata r:id="rId129" o:title=""/>
          </v:shape>
          <o:OLEObject Type="Embed" ProgID="Equation.DSMT4" ShapeID="_x0000_i1076" DrawAspect="Content" ObjectID="_1841833121" r:id="rId130"/>
        </w:object>
      </w:r>
    </w:p>
    <w:p w14:paraId="171435E9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64DA65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ящике 25 шаров, из них 10 белых, 7 голубых, 3 желтых, 5 синих. Найти вероятность того, что наудачу вынутый шар белый.</w:t>
      </w:r>
    </w:p>
    <w:p w14:paraId="211B6215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3645" w:dyaOrig="615" w14:anchorId="50B1B0B8">
          <v:shape id="_x0000_i1077" type="#_x0000_t75" style="width:182.25pt;height:30.75pt" o:ole="">
            <v:imagedata r:id="rId131" o:title=""/>
          </v:shape>
          <o:OLEObject Type="Embed" ProgID="Equation.DSMT4" ShapeID="_x0000_i1077" DrawAspect="Content" ObjectID="_1841833122" r:id="rId132"/>
        </w:object>
      </w:r>
    </w:p>
    <w:p w14:paraId="328E902E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Выбрать правильный ответ: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90" w:dyaOrig="375" w14:anchorId="4BD55F4E">
          <v:shape id="_x0000_i1078" type="#_x0000_t75" style="width:64.5pt;height:18.75pt" o:ole="">
            <v:imagedata r:id="rId133" o:title=""/>
          </v:shape>
          <o:OLEObject Type="Embed" ProgID="Equation.DSMT4" ShapeID="_x0000_i1078" DrawAspect="Content" ObjectID="_1841833123" r:id="rId134"/>
        </w:object>
      </w:r>
    </w:p>
    <w:p w14:paraId="223DF24E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15" w:dyaOrig="345" w14:anchorId="53B612B8">
          <v:shape id="_x0000_i1079" type="#_x0000_t75" style="width:270.75pt;height:17.25pt" o:ole="">
            <v:imagedata r:id="rId135" o:title=""/>
          </v:shape>
          <o:OLEObject Type="Embed" ProgID="Equation.DSMT4" ShapeID="_x0000_i1079" DrawAspect="Content" ObjectID="_1841833124" r:id="rId136"/>
        </w:object>
      </w:r>
    </w:p>
    <w:p w14:paraId="3D8559A7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CD21CD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Выбрать правильный ответ: Формула полной вероятности</w:t>
      </w:r>
    </w:p>
    <w:p w14:paraId="3B968FE9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66"/>
          <w:sz w:val="24"/>
          <w:szCs w:val="24"/>
        </w:rPr>
        <w:object w:dxaOrig="7095" w:dyaOrig="1440" w14:anchorId="0AF8FF74">
          <v:shape id="_x0000_i1080" type="#_x0000_t75" style="width:354.75pt;height:1in" o:ole="">
            <v:imagedata r:id="rId137" o:title=""/>
          </v:shape>
          <o:OLEObject Type="Embed" ProgID="Equation.DSMT4" ShapeID="_x0000_i1080" DrawAspect="Content" ObjectID="_1841833125" r:id="rId138"/>
        </w:object>
      </w:r>
    </w:p>
    <w:p w14:paraId="1A1BC0B4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Найти Р (АВ), если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415" w:dyaOrig="615" w14:anchorId="0D6CBA1E">
          <v:shape id="_x0000_i1081" type="#_x0000_t75" style="width:120.75pt;height:30.75pt" o:ole="">
            <v:imagedata r:id="rId139" o:title=""/>
          </v:shape>
          <o:OLEObject Type="Embed" ProgID="Equation.DSMT4" ShapeID="_x0000_i1081" DrawAspect="Content" ObjectID="_1841833126" r:id="rId140"/>
        </w:object>
      </w:r>
    </w:p>
    <w:p w14:paraId="35BC71D0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3555" w:dyaOrig="615" w14:anchorId="1F2CD47C">
          <v:shape id="_x0000_i1082" type="#_x0000_t75" style="width:177.75pt;height:30.75pt" o:ole="">
            <v:imagedata r:id="rId141" o:title=""/>
          </v:shape>
          <o:OLEObject Type="Embed" ProgID="Equation.DSMT4" ShapeID="_x0000_i1082" DrawAspect="Content" ObjectID="_1841833127" r:id="rId142"/>
        </w:object>
      </w:r>
    </w:p>
    <w:p w14:paraId="196709C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Найти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55" w:dyaOrig="375" w14:anchorId="15E06CBF">
          <v:shape id="_x0000_i1083" type="#_x0000_t75" style="width:27.75pt;height:18.75pt" o:ole="">
            <v:imagedata r:id="rId143" o:title=""/>
          </v:shape>
          <o:OLEObject Type="Embed" ProgID="Equation.DSMT4" ShapeID="_x0000_i1083" DrawAspect="Content" ObjectID="_1841833128" r:id="rId144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Р(А) = 0,2</w:t>
      </w:r>
    </w:p>
    <w:p w14:paraId="20EF39F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0,5     б) 0,8     в) 0,2     г) 0,6</w:t>
      </w:r>
    </w:p>
    <w:p w14:paraId="148F7952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2E084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События А и В несовместимы. Найти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hAnsi="Times New Roman" w:cs="Times New Roman"/>
          <w:sz w:val="24"/>
          <w:szCs w:val="24"/>
        </w:rPr>
        <w:t>А + В), если Р(А) = Р(В)= 0,3</w:t>
      </w:r>
    </w:p>
    <w:p w14:paraId="0401065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0,9     б) 0,8     в) 0,7     г) 0,6</w:t>
      </w:r>
    </w:p>
    <w:p w14:paraId="365D941F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08328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Найти Р (А+В), если Р(А)=Р(В)=0,3   Р(АВ)=0,1</w:t>
      </w:r>
    </w:p>
    <w:p w14:paraId="3887CAB3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0,5     б) 0,6     в) 0,9     г) 0,7</w:t>
      </w:r>
    </w:p>
    <w:p w14:paraId="4C780473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4F9E4C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Опыт произвели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раз. Событие А произошло при этом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А: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10,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</w:p>
    <w:p w14:paraId="1078A06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Ответы: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25" w:dyaOrig="615" w14:anchorId="5DB88ABD">
          <v:shape id="_x0000_i1084" type="#_x0000_t75" style="width:11.25pt;height:30.75pt" o:ole="">
            <v:imagedata r:id="rId145" o:title=""/>
          </v:shape>
          <o:OLEObject Type="Embed" ProgID="Equation.DSMT4" ShapeID="_x0000_i1084" DrawAspect="Content" ObjectID="_1841833129" r:id="rId146"/>
        </w:object>
      </w:r>
      <w:r>
        <w:rPr>
          <w:rFonts w:ascii="Times New Roman" w:hAnsi="Times New Roman" w:cs="Times New Roman"/>
          <w:sz w:val="24"/>
          <w:szCs w:val="24"/>
        </w:rPr>
        <w:t xml:space="preserve">     б) 0,2     в)0,25     г) 0,15 </w:t>
      </w:r>
    </w:p>
    <w:p w14:paraId="7EAD69BF" w14:textId="77777777" w:rsidR="00D16367" w:rsidRDefault="0090213F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Наивероятнейшим числом появлений события при повторении испытаний находим по формуле:   </w:t>
      </w:r>
    </w:p>
    <w:p w14:paraId="5DBED3A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68"/>
          <w:sz w:val="24"/>
          <w:szCs w:val="24"/>
        </w:rPr>
        <w:object w:dxaOrig="9735" w:dyaOrig="1485" w14:anchorId="0BAF6D13">
          <v:shape id="_x0000_i1085" type="#_x0000_t75" style="width:486.75pt;height:74.25pt" o:ole="">
            <v:imagedata r:id="rId147" o:title=""/>
          </v:shape>
          <o:OLEObject Type="Embed" ProgID="Equation.DSMT4" ShapeID="_x0000_i1085" DrawAspect="Content" ObjectID="_1841833130" r:id="rId148"/>
        </w:object>
      </w:r>
    </w:p>
    <w:p w14:paraId="7CCA6C88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B28674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Сумма произведений каждого значения ДСВ на соответствующую вероятность называется.</w:t>
      </w:r>
    </w:p>
    <w:p w14:paraId="67DD0374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дисперсией случайной величины             б) математическим ожиданием ДСВ</w:t>
      </w:r>
    </w:p>
    <w:p w14:paraId="24DA67F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средним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отклонением    г) законом распределения ДСВ</w:t>
      </w:r>
    </w:p>
    <w:p w14:paraId="69D314A4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CBD455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коров. Найти М (х).</w:t>
      </w:r>
    </w:p>
    <w:p w14:paraId="639DAB4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0,9;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10</w:t>
      </w:r>
    </w:p>
    <w:p w14:paraId="32C099F0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8,4     б) 6     в) 7,2     г) 9</w:t>
      </w:r>
    </w:p>
    <w:p w14:paraId="21DE492E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AA3E0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коров. Найти Д (х).</w:t>
      </w:r>
    </w:p>
    <w:p w14:paraId="09199378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0,9;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10</w:t>
      </w:r>
    </w:p>
    <w:p w14:paraId="353B13AC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2,52     б)3, 6     в) 1,44     г) 0, 9</w:t>
      </w:r>
    </w:p>
    <w:p w14:paraId="366E865A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24EE8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Задан биномиальный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  распределения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ДСВ. Найти М(х). </w:t>
      </w:r>
    </w:p>
    <w:p w14:paraId="28DEB37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40"/>
          <w:sz w:val="24"/>
          <w:szCs w:val="24"/>
        </w:rPr>
        <w:object w:dxaOrig="6915" w:dyaOrig="915" w14:anchorId="63F82168">
          <v:shape id="_x0000_i1086" type="#_x0000_t75" style="width:345.75pt;height:45.75pt" o:ole="">
            <v:imagedata r:id="rId149" o:title=""/>
          </v:shape>
          <o:OLEObject Type="Embed" ProgID="Equation.DSMT4" ShapeID="_x0000_i1086" DrawAspect="Content" ObjectID="_1841833131" r:id="rId150"/>
        </w:object>
      </w:r>
    </w:p>
    <w:p w14:paraId="0297A59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Ответы: а) 2,8     б) 1,2     в) 2,4     г) 0,8</w:t>
      </w:r>
    </w:p>
    <w:p w14:paraId="0EB83EAA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48CB10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Задан биномиальный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  распределения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ДСВ. Найти Д(х).</w:t>
      </w:r>
    </w:p>
    <w:p w14:paraId="7CA30458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40"/>
          <w:sz w:val="24"/>
          <w:szCs w:val="24"/>
        </w:rPr>
        <w:object w:dxaOrig="6915" w:dyaOrig="915" w14:anchorId="412672C4">
          <v:shape id="_x0000_i1087" type="#_x0000_t75" style="width:345.75pt;height:45.75pt" o:ole="">
            <v:imagedata r:id="rId151" o:title=""/>
          </v:shape>
          <o:OLEObject Type="Embed" ProgID="Equation.DSMT4" ShapeID="_x0000_i1087" DrawAspect="Content" ObjectID="_1841833132" r:id="rId152"/>
        </w:object>
      </w:r>
    </w:p>
    <w:p w14:paraId="14EA9484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0,96     б) 0,64     в) 0,36     г) 0,84</w:t>
      </w:r>
    </w:p>
    <w:p w14:paraId="065038D7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A13C03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. Задан биномиальный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  распределения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ДСВ. Найти Р (х</w:t>
      </w: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r>
        <w:rPr>
          <w:rFonts w:ascii="Times New Roman" w:hAnsi="Times New Roman" w:cs="Times New Roman"/>
          <w:sz w:val="24"/>
          <w:szCs w:val="24"/>
        </w:rPr>
        <w:t>2).</w:t>
      </w:r>
    </w:p>
    <w:p w14:paraId="1A8829DE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position w:val="-40"/>
          <w:sz w:val="24"/>
          <w:szCs w:val="24"/>
        </w:rPr>
        <w:object w:dxaOrig="6915" w:dyaOrig="915" w14:anchorId="7B0D96D3">
          <v:shape id="_x0000_i1088" type="#_x0000_t75" style="width:345.75pt;height:45.75pt" o:ole="">
            <v:imagedata r:id="rId153" o:title=""/>
          </v:shape>
          <o:OLEObject Type="Embed" ProgID="Equation.DSMT4" ShapeID="_x0000_i1088" DrawAspect="Content" ObjectID="_1841833133" r:id="rId154"/>
        </w:object>
      </w:r>
    </w:p>
    <w:p w14:paraId="74BAD6E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0,0272     б) 0,0272      в)0,3398     г) 0,1792</w:t>
      </w:r>
    </w:p>
    <w:p w14:paraId="3ED35108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D8762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Найти соответствующую формулу: М(х) </w:t>
      </w:r>
      <w:proofErr w:type="gramStart"/>
      <w:r>
        <w:rPr>
          <w:rFonts w:ascii="Times New Roman" w:hAnsi="Times New Roman" w:cs="Times New Roman"/>
          <w:sz w:val="24"/>
          <w:szCs w:val="24"/>
        </w:rPr>
        <w:t>= ?</w:t>
      </w:r>
      <w:proofErr w:type="gramEnd"/>
    </w:p>
    <w:p w14:paraId="4A396C44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32"/>
          <w:sz w:val="24"/>
          <w:szCs w:val="24"/>
        </w:rPr>
        <w:object w:dxaOrig="6735" w:dyaOrig="735" w14:anchorId="536023BF">
          <v:shape id="_x0000_i1089" type="#_x0000_t75" style="width:336.75pt;height:36.75pt" o:ole="">
            <v:imagedata r:id="rId155" o:title=""/>
          </v:shape>
          <o:OLEObject Type="Embed" ProgID="Equation.DSMT4" ShapeID="_x0000_i1089" DrawAspect="Content" ObjectID="_1841833134" r:id="rId156"/>
        </w:object>
      </w:r>
    </w:p>
    <w:p w14:paraId="17FB4C17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Задан закон распределения ДСВ. Найти М(х). </w:t>
      </w:r>
      <w:r>
        <w:rPr>
          <w:rFonts w:ascii="Times New Roman" w:hAnsi="Times New Roman" w:cs="Times New Roman"/>
          <w:position w:val="-36"/>
          <w:sz w:val="24"/>
          <w:szCs w:val="24"/>
        </w:rPr>
        <w:object w:dxaOrig="2220" w:dyaOrig="840" w14:anchorId="2A484369">
          <v:shape id="_x0000_i1090" type="#_x0000_t75" style="width:111pt;height:42pt" o:ole="">
            <v:imagedata r:id="rId157" o:title=""/>
          </v:shape>
          <o:OLEObject Type="Embed" ProgID="Equation.DSMT4" ShapeID="_x0000_i1090" DrawAspect="Content" ObjectID="_1841833135" r:id="rId158"/>
        </w:object>
      </w:r>
    </w:p>
    <w:p w14:paraId="1EA2CA9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а) 3,8     б) 4,2     в) 0,7     г) 1,9</w:t>
      </w:r>
    </w:p>
    <w:p w14:paraId="66432AEB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4"/>
          <w:sz w:val="24"/>
          <w:szCs w:val="24"/>
        </w:rPr>
        <w:object w:dxaOrig="180" w:dyaOrig="285" w14:anchorId="314ED1A3">
          <v:shape id="_x0000_i1091" type="#_x0000_t75" style="width:9pt;height:14.25pt" o:ole="">
            <v:imagedata r:id="rId159" o:title=""/>
          </v:shape>
          <o:OLEObject Type="Embed" ProgID="Equation.DSMT4" ShapeID="_x0000_i1091" DrawAspect="Content" ObjectID="_1841833136" r:id="rId160"/>
        </w:object>
      </w:r>
      <w:r>
        <w:rPr>
          <w:rFonts w:ascii="Times New Roman" w:hAnsi="Times New Roman" w:cs="Times New Roman"/>
          <w:sz w:val="24"/>
          <w:szCs w:val="24"/>
        </w:rPr>
        <w:t xml:space="preserve">25.Задан закон распределения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ДСВ </w:t>
      </w:r>
      <w:r>
        <w:rPr>
          <w:rFonts w:ascii="Times New Roman" w:hAnsi="Times New Roman" w:cs="Times New Roman"/>
          <w:position w:val="-38"/>
          <w:sz w:val="24"/>
          <w:szCs w:val="24"/>
        </w:rPr>
        <w:object w:dxaOrig="1695" w:dyaOrig="885" w14:anchorId="37CD206C">
          <v:shape id="_x0000_i1092" type="#_x0000_t75" style="width:84.75pt;height:44.25pt" o:ole="">
            <v:imagedata r:id="rId161" o:title=""/>
          </v:shape>
          <o:OLEObject Type="Embed" ProgID="Equation.DSMT4" ShapeID="_x0000_i1092" DrawAspect="Content" ObjectID="_1841833137" r:id="rId162"/>
        </w:objec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Найти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635" w:dyaOrig="360" w14:anchorId="5361B0A4">
          <v:shape id="_x0000_i1093" type="#_x0000_t75" style="width:81.75pt;height:18pt" o:ole="">
            <v:imagedata r:id="rId163" o:title=""/>
          </v:shape>
          <o:OLEObject Type="Embed" ProgID="Equation.DSMT4" ShapeID="_x0000_i1093" DrawAspect="Content" ObjectID="_1841833138" r:id="rId16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9D26352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4965" w:dyaOrig="360" w14:anchorId="65C26283">
          <v:shape id="_x0000_i1094" type="#_x0000_t75" style="width:248.25pt;height:18pt" o:ole="">
            <v:imagedata r:id="rId165" o:title=""/>
          </v:shape>
          <o:OLEObject Type="Embed" ProgID="Equation.DSMT4" ShapeID="_x0000_i1094" DrawAspect="Content" ObjectID="_1841833139" r:id="rId166"/>
        </w:object>
      </w:r>
    </w:p>
    <w:p w14:paraId="5739147C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D3AEC4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320" w:dyaOrig="735" w14:anchorId="6D4A1ABF">
          <v:shape id="_x0000_i1095" type="#_x0000_t75" style="width:66pt;height:36.75pt" o:ole="">
            <v:imagedata r:id="rId167" o:title=""/>
          </v:shape>
          <o:OLEObject Type="Embed" ProgID="Equation.DSMT4" ShapeID="_x0000_i1095" DrawAspect="Content" ObjectID="_1841833140" r:id="rId168"/>
        </w:object>
      </w:r>
    </w:p>
    <w:p w14:paraId="2AE46740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Ответы:  </w:t>
      </w:r>
      <w:proofErr w:type="gramEnd"/>
      <w:r>
        <w:rPr>
          <w:rFonts w:ascii="Times New Roman" w:hAnsi="Times New Roman" w:cs="Times New Roman"/>
          <w:position w:val="-10"/>
          <w:sz w:val="24"/>
          <w:szCs w:val="24"/>
        </w:rPr>
        <w:object w:dxaOrig="4560" w:dyaOrig="345" w14:anchorId="4EF10573">
          <v:shape id="_x0000_i1096" type="#_x0000_t75" style="width:228pt;height:17.25pt" o:ole="">
            <v:imagedata r:id="rId169" o:title=""/>
          </v:shape>
          <o:OLEObject Type="Embed" ProgID="Equation.DSMT4" ShapeID="_x0000_i1096" DrawAspect="Content" ObjectID="_1841833141" r:id="rId170"/>
        </w:object>
      </w:r>
    </w:p>
    <w:p w14:paraId="1759D81F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C4D6E1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Случайная величина имеет равномерное распределение, если</w:t>
      </w:r>
    </w:p>
    <w:p w14:paraId="567469BA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Ответы: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92"/>
          <w:sz w:val="24"/>
          <w:szCs w:val="24"/>
        </w:rPr>
        <w:object w:dxaOrig="8355" w:dyaOrig="2625" w14:anchorId="0F6AF48E">
          <v:shape id="_x0000_i1097" type="#_x0000_t75" style="width:417.75pt;height:131.25pt" o:ole="">
            <v:imagedata r:id="rId171" o:title=""/>
          </v:shape>
          <o:OLEObject Type="Embed" ProgID="Equation.DSMT4" ShapeID="_x0000_i1097" DrawAspect="Content" ObjectID="_1841833142" r:id="rId172"/>
        </w:object>
      </w:r>
    </w:p>
    <w:p w14:paraId="4B08E54D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Найти дифференциальную функцию распределения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Start"/>
      <w:r>
        <w:rPr>
          <w:rFonts w:ascii="Times New Roman" w:hAnsi="Times New Roman" w:cs="Times New Roman"/>
          <w:sz w:val="24"/>
          <w:szCs w:val="24"/>
        </w:rPr>
        <w:t>),если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position w:val="-68"/>
          <w:sz w:val="24"/>
          <w:szCs w:val="24"/>
        </w:rPr>
        <w:object w:dxaOrig="2730" w:dyaOrig="1485" w14:anchorId="1534B505">
          <v:shape id="_x0000_i1098" type="#_x0000_t75" style="width:136.5pt;height:74.25pt" o:ole="">
            <v:imagedata r:id="rId173" o:title=""/>
          </v:shape>
          <o:OLEObject Type="Embed" ProgID="Equation.DSMT4" ShapeID="_x0000_i1098" DrawAspect="Content" ObjectID="_1841833143" r:id="rId174"/>
        </w:object>
      </w:r>
    </w:p>
    <w:p w14:paraId="2F51A7EB" w14:textId="77777777" w:rsidR="00D16367" w:rsidRDefault="0090213F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Ответы:   </w:t>
      </w:r>
      <w:proofErr w:type="gramEnd"/>
      <w:r>
        <w:rPr>
          <w:rFonts w:ascii="Times New Roman" w:hAnsi="Times New Roman" w:cs="Times New Roman"/>
          <w:position w:val="-140"/>
          <w:sz w:val="24"/>
          <w:szCs w:val="24"/>
        </w:rPr>
        <w:object w:dxaOrig="6555" w:dyaOrig="2925" w14:anchorId="22113498">
          <v:shape id="_x0000_i1099" type="#_x0000_t75" style="width:327.75pt;height:146.25pt" o:ole="">
            <v:imagedata r:id="rId175" o:title=""/>
          </v:shape>
          <o:OLEObject Type="Embed" ProgID="Equation.DSMT4" ShapeID="_x0000_i1099" DrawAspect="Content" ObjectID="_1841833144" r:id="rId176"/>
        </w:object>
      </w:r>
    </w:p>
    <w:p w14:paraId="6AA3C041" w14:textId="77777777" w:rsidR="00D16367" w:rsidRDefault="00D163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136E4F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Найти  интегральную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функцию распределения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), если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2640" w:dyaOrig="1125" w14:anchorId="091B7268">
          <v:shape id="_x0000_i1100" type="#_x0000_t75" style="width:132pt;height:56.25pt" o:ole="">
            <v:imagedata r:id="rId177" o:title=""/>
          </v:shape>
          <o:OLEObject Type="Embed" ProgID="Equation.DSMT4" ShapeID="_x0000_i1100" DrawAspect="Content" ObjectID="_1841833145" r:id="rId178"/>
        </w:object>
      </w:r>
    </w:p>
    <w:p w14:paraId="2F7B875F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position w:val="-52"/>
          <w:sz w:val="24"/>
          <w:szCs w:val="24"/>
        </w:rPr>
        <w:object w:dxaOrig="2640" w:dyaOrig="1155" w14:anchorId="7D00A252">
          <v:shape id="_x0000_i1101" type="#_x0000_t75" style="width:132pt;height:57.75pt" o:ole="">
            <v:imagedata r:id="rId179" o:title=""/>
          </v:shape>
          <o:OLEObject Type="Embed" ProgID="Equation.DSMT4" ShapeID="_x0000_i1101" DrawAspect="Content" ObjectID="_1841833146" r:id="rId180"/>
        </w:obje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б) </w:t>
      </w:r>
      <w:r>
        <w:rPr>
          <w:rFonts w:ascii="Times New Roman" w:hAnsi="Times New Roman" w:cs="Times New Roman"/>
          <w:position w:val="-64"/>
          <w:sz w:val="24"/>
          <w:szCs w:val="24"/>
        </w:rPr>
        <w:object w:dxaOrig="2730" w:dyaOrig="1395" w14:anchorId="1C6019E1">
          <v:shape id="_x0000_i1102" type="#_x0000_t75" style="width:136.5pt;height:69.75pt" o:ole="">
            <v:imagedata r:id="rId181" o:title=""/>
          </v:shape>
          <o:OLEObject Type="Embed" ProgID="Equation.DSMT4" ShapeID="_x0000_i1102" DrawAspect="Content" ObjectID="_1841833147" r:id="rId182"/>
        </w:object>
      </w:r>
    </w:p>
    <w:p w14:paraId="3105039B" w14:textId="77777777" w:rsidR="00D16367" w:rsidRDefault="0090213F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2520" w:dyaOrig="1125" w14:anchorId="2DCD8A68">
          <v:shape id="_x0000_i1103" type="#_x0000_t75" style="width:126pt;height:56.25pt" o:ole="">
            <v:imagedata r:id="rId183" o:title=""/>
          </v:shape>
          <o:OLEObject Type="Embed" ProgID="Equation.DSMT4" ShapeID="_x0000_i1103" DrawAspect="Content" ObjectID="_1841833148" r:id="rId184"/>
        </w:obje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г)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180" w:dyaOrig="285" w14:anchorId="41437E10">
          <v:shape id="_x0000_i1104" type="#_x0000_t75" style="width:9pt;height:14.25pt" o:ole="">
            <v:imagedata r:id="rId159" o:title=""/>
          </v:shape>
          <o:OLEObject Type="Embed" ProgID="Equation.DSMT4" ShapeID="_x0000_i1104" DrawAspect="Content" ObjectID="_1841833149" r:id="rId185"/>
        </w:object>
      </w:r>
      <w:r>
        <w:rPr>
          <w:rFonts w:ascii="Times New Roman" w:hAnsi="Times New Roman" w:cs="Times New Roman"/>
          <w:position w:val="-68"/>
          <w:sz w:val="24"/>
          <w:szCs w:val="24"/>
        </w:rPr>
        <w:object w:dxaOrig="2730" w:dyaOrig="1485" w14:anchorId="55481430">
          <v:shape id="_x0000_i1105" type="#_x0000_t75" style="width:136.5pt;height:74.25pt" o:ole="">
            <v:imagedata r:id="rId173" o:title=""/>
          </v:shape>
          <o:OLEObject Type="Embed" ProgID="Equation.DSMT4" ShapeID="_x0000_i1105" DrawAspect="Content" ObjectID="_1841833150" r:id="rId186"/>
        </w:object>
      </w:r>
    </w:p>
    <w:p w14:paraId="28681EB6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30. В формуле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4020" w:dyaOrig="360" w14:anchorId="493B5040">
          <v:shape id="_x0000_i1106" type="#_x0000_t75" style="width:201pt;height:18pt" o:ole="">
            <v:imagedata r:id="rId187" o:title=""/>
          </v:shape>
          <o:OLEObject Type="Embed" ProgID="Equation.DSMT4" ShapeID="_x0000_i1106" DrawAspect="Content" ObjectID="_1841833151" r:id="rId188"/>
        </w:object>
      </w:r>
    </w:p>
    <w:p w14:paraId="3D6EF7F2" w14:textId="77777777" w:rsidR="00D16367" w:rsidRDefault="00902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32"/>
          <w:sz w:val="24"/>
          <w:szCs w:val="24"/>
        </w:rPr>
        <w:object w:dxaOrig="5985" w:dyaOrig="780" w14:anchorId="038286CA">
          <v:shape id="_x0000_i1107" type="#_x0000_t75" style="width:299.25pt;height:39pt" o:ole="">
            <v:imagedata r:id="rId189" o:title=""/>
          </v:shape>
          <o:OLEObject Type="Embed" ProgID="Equation.DSMT4" ShapeID="_x0000_i1107" DrawAspect="Content" ObjectID="_1841833152" r:id="rId190"/>
        </w:object>
      </w:r>
    </w:p>
    <w:p w14:paraId="652AD1DC" w14:textId="77777777" w:rsidR="00D16367" w:rsidRDefault="00D16367">
      <w:pPr>
        <w:pStyle w:val="afe"/>
        <w:widowControl w:val="0"/>
        <w:ind w:left="0"/>
        <w:rPr>
          <w:rFonts w:eastAsia="Times New Roman"/>
        </w:rPr>
      </w:pPr>
    </w:p>
    <w:p w14:paraId="36C1C1AF" w14:textId="77777777" w:rsidR="00D16367" w:rsidRDefault="0090213F">
      <w:pPr>
        <w:pStyle w:val="afe"/>
        <w:widowControl w:val="0"/>
        <w:ind w:left="0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10.6. Контрольные вопросы, выносимые </w:t>
      </w:r>
      <w:proofErr w:type="gramStart"/>
      <w:r>
        <w:rPr>
          <w:rFonts w:eastAsia="Times New Roman"/>
          <w:b/>
          <w:i/>
        </w:rPr>
        <w:t>на  экзамен</w:t>
      </w:r>
      <w:proofErr w:type="gramEnd"/>
      <w:r>
        <w:rPr>
          <w:rFonts w:eastAsia="Times New Roman"/>
          <w:b/>
          <w:i/>
        </w:rPr>
        <w:t>.</w:t>
      </w:r>
    </w:p>
    <w:p w14:paraId="42302B78" w14:textId="77777777" w:rsidR="00D16367" w:rsidRDefault="0090213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Формулы комбинаторики                 </w:t>
      </w:r>
    </w:p>
    <w:p w14:paraId="4D006CB7" w14:textId="77777777" w:rsidR="00D16367" w:rsidRDefault="0090213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Случайные события                    </w:t>
      </w:r>
    </w:p>
    <w:p w14:paraId="24578552" w14:textId="77777777" w:rsidR="00D16367" w:rsidRDefault="0090213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вероятности                   </w:t>
      </w:r>
    </w:p>
    <w:p w14:paraId="4CA2504A" w14:textId="77777777" w:rsidR="00D16367" w:rsidRDefault="0090213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теоремы и формулы вероятности           </w:t>
      </w:r>
    </w:p>
    <w:p w14:paraId="09EEF4E3" w14:textId="77777777" w:rsidR="00D16367" w:rsidRDefault="0090213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Условная вероятность.  Произведение вероятности       </w:t>
      </w:r>
    </w:p>
    <w:p w14:paraId="2F355F50" w14:textId="77777777" w:rsidR="00D16367" w:rsidRDefault="0090213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Независимые события                   </w:t>
      </w:r>
    </w:p>
    <w:p w14:paraId="2D965868" w14:textId="77777777" w:rsidR="00D16367" w:rsidRDefault="0090213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Сложение вероятностей совместных событий         </w:t>
      </w:r>
    </w:p>
    <w:p w14:paraId="7BCA472C" w14:textId="77777777" w:rsidR="00D16367" w:rsidRDefault="0090213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полной вероятности               </w:t>
      </w:r>
    </w:p>
    <w:p w14:paraId="1A19686F" w14:textId="77777777" w:rsidR="00D16367" w:rsidRDefault="0090213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Формулы Байеса                     </w:t>
      </w:r>
    </w:p>
    <w:p w14:paraId="5BC83121" w14:textId="77777777" w:rsidR="00D16367" w:rsidRDefault="0090213F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независимых испытаний               </w:t>
      </w:r>
    </w:p>
    <w:p w14:paraId="2A11B1C8" w14:textId="77777777" w:rsidR="00D16367" w:rsidRDefault="0090213F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Бернулли                       </w:t>
      </w:r>
    </w:p>
    <w:p w14:paraId="03DE03A0" w14:textId="77777777" w:rsidR="00D16367" w:rsidRDefault="0090213F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Интегральная теорема Лапласа               </w:t>
      </w:r>
    </w:p>
    <w:p w14:paraId="773DCCEA" w14:textId="77777777" w:rsidR="00D16367" w:rsidRDefault="0090213F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Муавра-Лапласа                 </w:t>
      </w:r>
    </w:p>
    <w:p w14:paraId="18EB2B44" w14:textId="77777777" w:rsidR="00D16367" w:rsidRDefault="0090213F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Теорема Пуассона                     </w:t>
      </w:r>
    </w:p>
    <w:p w14:paraId="10E785BB" w14:textId="77777777" w:rsidR="00D16367" w:rsidRDefault="0090213F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Дискретные случайные величины               </w:t>
      </w:r>
    </w:p>
    <w:p w14:paraId="1D0208FD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Табличный закон распределения              </w:t>
      </w:r>
    </w:p>
    <w:p w14:paraId="721F9245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Биноминальное распределение               </w:t>
      </w:r>
    </w:p>
    <w:p w14:paraId="403B6265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Пуассона                  </w:t>
      </w:r>
    </w:p>
    <w:p w14:paraId="413A83F3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Числовые характеристики дискретных случайных величин    </w:t>
      </w:r>
    </w:p>
    <w:p w14:paraId="7CE4D126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Математическое ожидание дискретной случайной величины  </w:t>
      </w:r>
    </w:p>
    <w:p w14:paraId="713890C5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Дисперсия дискретной случайной величины         </w:t>
      </w:r>
    </w:p>
    <w:p w14:paraId="2216BA0C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             </w:t>
      </w:r>
    </w:p>
    <w:p w14:paraId="5CEC282A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законе больших чисел. Формула Бернулли</w:t>
      </w:r>
    </w:p>
    <w:p w14:paraId="6ACDA9DF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законе больших чисел. Формула Чебышева         </w:t>
      </w:r>
    </w:p>
    <w:p w14:paraId="6EFACF50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Коэффициент корреляции                 </w:t>
      </w:r>
    </w:p>
    <w:p w14:paraId="26F02148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Линейная регрессия                    </w:t>
      </w:r>
    </w:p>
    <w:p w14:paraId="65398C50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Непрерывные случайные величин              </w:t>
      </w:r>
    </w:p>
    <w:p w14:paraId="6BC8CC00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Функция и плотность распределения            </w:t>
      </w:r>
    </w:p>
    <w:p w14:paraId="11470E45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Числовые характеристики непрерывных случайных величин  </w:t>
      </w:r>
    </w:p>
    <w:p w14:paraId="6DFB20B1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распределения непрерывных случайных величин   </w:t>
      </w:r>
    </w:p>
    <w:p w14:paraId="562205E9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Равномерное распределение                </w:t>
      </w:r>
    </w:p>
    <w:p w14:paraId="72498CCA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Нормальное распределение                 </w:t>
      </w:r>
    </w:p>
    <w:p w14:paraId="0AAB16B9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>
        <w:rPr>
          <w:rFonts w:ascii="Times New Roman" w:hAnsi="Times New Roman" w:cs="Times New Roman"/>
          <w:i/>
          <w:sz w:val="24"/>
          <w:szCs w:val="24"/>
        </w:rPr>
        <w:sym w:font="Symbol" w:char="0063"/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Пирсона                 </w:t>
      </w:r>
    </w:p>
    <w:p w14:paraId="60937C11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Стьюдента                 </w:t>
      </w:r>
    </w:p>
    <w:p w14:paraId="150B6F3F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Фишера                  </w:t>
      </w:r>
    </w:p>
    <w:p w14:paraId="72B779E8" w14:textId="77777777" w:rsidR="00D16367" w:rsidRDefault="009021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Показательное (экспоненциальное) распределение      </w:t>
      </w:r>
    </w:p>
    <w:p w14:paraId="03CCB810" w14:textId="77777777" w:rsidR="00D16367" w:rsidRDefault="0090213F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Выборочный метод                      </w:t>
      </w:r>
    </w:p>
    <w:p w14:paraId="5FBDFE2D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Выборки                         </w:t>
      </w:r>
    </w:p>
    <w:p w14:paraId="16CCDF50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Способы отбора                      </w:t>
      </w:r>
    </w:p>
    <w:p w14:paraId="4C9FC72B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Статистическое распределение выборки            </w:t>
      </w:r>
    </w:p>
    <w:p w14:paraId="28A8A4EC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Эмпирическая функция распределения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кумулянта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68CBC594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Полигон и гистограмма                   </w:t>
      </w:r>
    </w:p>
    <w:p w14:paraId="6C67A26B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Статистические оценки параметров распределения        </w:t>
      </w:r>
    </w:p>
    <w:p w14:paraId="5ECED30A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статистических оценок                 </w:t>
      </w:r>
    </w:p>
    <w:p w14:paraId="3F82FD53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Эмпирические моменты      </w:t>
      </w:r>
    </w:p>
    <w:p w14:paraId="1F3D3910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Квантили             </w:t>
      </w:r>
    </w:p>
    <w:p w14:paraId="0AC2E179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Асимметрия и эксцесс                    </w:t>
      </w:r>
    </w:p>
    <w:p w14:paraId="71509D72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Доверительный интервал                  </w:t>
      </w:r>
    </w:p>
    <w:p w14:paraId="3CB50AFC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средней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генеральная  дисперсия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 w14:anchorId="41799733">
          <v:shape id="_x0000_i1108" type="#_x0000_t75" style="width:15.75pt;height:15.75pt" o:ole="">
            <v:imagedata r:id="rId11" o:title=""/>
          </v:shape>
          <o:OLEObject Type="Embed" ProgID="Equation.3" ShapeID="_x0000_i1108" DrawAspect="Content" ObjectID="_1841833153" r:id="rId191"/>
        </w:object>
      </w:r>
      <w:r>
        <w:rPr>
          <w:rFonts w:ascii="Times New Roman" w:hAnsi="Times New Roman" w:cs="Times New Roman"/>
          <w:sz w:val="24"/>
          <w:szCs w:val="24"/>
        </w:rPr>
        <w:t xml:space="preserve"> известна)                </w:t>
      </w:r>
    </w:p>
    <w:p w14:paraId="08734708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средней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генеральная  дисперсия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 w14:anchorId="70AA529F">
          <v:shape id="_x0000_i1109" type="#_x0000_t75" style="width:15.75pt;height:15.75pt" o:ole="">
            <v:imagedata r:id="rId11" o:title=""/>
          </v:shape>
          <o:OLEObject Type="Embed" ProgID="Equation.3" ShapeID="_x0000_i1109" DrawAspect="Content" ObjectID="_1841833154" r:id="rId192"/>
        </w:object>
      </w:r>
      <w:r>
        <w:rPr>
          <w:rFonts w:ascii="Times New Roman" w:hAnsi="Times New Roman" w:cs="Times New Roman"/>
          <w:sz w:val="24"/>
          <w:szCs w:val="24"/>
        </w:rPr>
        <w:t xml:space="preserve"> неизвестна)               </w:t>
      </w:r>
    </w:p>
    <w:p w14:paraId="4978BD72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доли        </w:t>
      </w:r>
    </w:p>
    <w:p w14:paraId="38089974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Статистические оценки гипотез. Виды статистических гипотез                </w:t>
      </w:r>
    </w:p>
    <w:p w14:paraId="3CF3C537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схема проверки статистических гипотез         </w:t>
      </w:r>
    </w:p>
    <w:p w14:paraId="6EE1B328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Типы статистических критериев проверки гипотез        </w:t>
      </w:r>
    </w:p>
    <w:p w14:paraId="63A3001D" w14:textId="77777777" w:rsidR="00D16367" w:rsidRDefault="0090213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проверок статистик                  </w:t>
      </w:r>
    </w:p>
    <w:p w14:paraId="7F4838AA" w14:textId="77777777" w:rsidR="00D16367" w:rsidRDefault="0090213F">
      <w:pPr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Испытание гипотез на основе выборочной средней при известной генеральной дисперсии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 w14:anchorId="51308875">
          <v:shape id="_x0000_i1110" type="#_x0000_t75" style="width:15.75pt;height:15.75pt" o:ole="">
            <v:imagedata r:id="rId14" o:title=""/>
          </v:shape>
          <o:OLEObject Type="Embed" ProgID="Equation.3" ShapeID="_x0000_i1110" DrawAspect="Content" ObjectID="_1841833155" r:id="rId193"/>
        </w:object>
      </w:r>
    </w:p>
    <w:p w14:paraId="10B2D3B0" w14:textId="77777777" w:rsidR="00D16367" w:rsidRDefault="0090213F">
      <w:pPr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Испытание гипотез на основе выборочной средней при неизвестной генеральной дисперсии                </w:t>
      </w:r>
    </w:p>
    <w:p w14:paraId="376FB937" w14:textId="77777777" w:rsidR="00D16367" w:rsidRDefault="0090213F">
      <w:pPr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Испытание гипотез на основе выборочной доли   </w:t>
      </w:r>
    </w:p>
    <w:p w14:paraId="5421483F" w14:textId="77777777" w:rsidR="00D16367" w:rsidRDefault="00D16367">
      <w:pPr>
        <w:pStyle w:val="afe"/>
        <w:widowControl w:val="0"/>
        <w:ind w:left="0"/>
        <w:jc w:val="both"/>
        <w:rPr>
          <w:rFonts w:eastAsia="Times New Roman"/>
        </w:rPr>
      </w:pPr>
    </w:p>
    <w:p w14:paraId="1BDD8DDA" w14:textId="77777777" w:rsidR="00D16367" w:rsidRDefault="0090213F">
      <w:pPr>
        <w:pStyle w:val="afe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 Критерии оценки знаний студента</w:t>
      </w:r>
    </w:p>
    <w:p w14:paraId="1D97AC6E" w14:textId="77777777" w:rsidR="00D16367" w:rsidRDefault="0090213F">
      <w:pPr>
        <w:spacing w:line="360" w:lineRule="auto"/>
        <w:ind w:left="426" w:right="-5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8._Литература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ответа, дискуссий</w:t>
      </w:r>
    </w:p>
    <w:p w14:paraId="5EBEAF55" w14:textId="77777777" w:rsidR="00D16367" w:rsidRDefault="009021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545932A2" w14:textId="77777777" w:rsidR="00D16367" w:rsidRDefault="009021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включением в содержание ответа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  учебников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четкими положительными ответами на наводящие вопросы преподавателя. </w:t>
      </w:r>
    </w:p>
    <w:p w14:paraId="7CF85A1F" w14:textId="77777777" w:rsidR="00D16367" w:rsidRDefault="009021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выставляется за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ответ,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  озвучено  более  половины  требуемого  материала,  с  положительным  ответом  на большую часть наводящих вопросов. </w:t>
      </w:r>
    </w:p>
    <w:p w14:paraId="5EA65F54" w14:textId="77777777" w:rsidR="00D16367" w:rsidRDefault="009021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2FA41453" w14:textId="77777777" w:rsidR="00D16367" w:rsidRDefault="00D1636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AC82D4" w14:textId="77777777" w:rsidR="00D16367" w:rsidRDefault="0090213F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работ.</w:t>
      </w:r>
    </w:p>
    <w:p w14:paraId="2923CE37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14:paraId="5DAAED98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0169C35A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14:paraId="51781315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06810019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14:paraId="1DED7A81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3A815BEA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0FAFEA91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14:paraId="6AC665E2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работа оформлена с незначительными отклонениями от требований для оформления проектов;</w:t>
      </w:r>
    </w:p>
    <w:p w14:paraId="583F8B8E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14:paraId="18D9BB8D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73FCD873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14:paraId="4608B7E0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5782EF34" w14:textId="77777777" w:rsidR="00D16367" w:rsidRDefault="009021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14:paraId="551F8E22" w14:textId="77777777" w:rsidR="00D16367" w:rsidRDefault="00D1636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9C8BF0" w14:textId="77777777" w:rsidR="00D16367" w:rsidRDefault="0090213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14:paraId="2EB14B02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629756E1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62ECD6B2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32F54627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069117B2" w14:textId="77777777" w:rsidR="00D16367" w:rsidRDefault="0090213F">
      <w:pPr>
        <w:pStyle w:val="afe"/>
        <w:widowControl w:val="0"/>
        <w:ind w:left="45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тестовых заданий</w:t>
      </w:r>
    </w:p>
    <w:p w14:paraId="0746ACC2" w14:textId="77777777" w:rsidR="00D16367" w:rsidRDefault="0090213F">
      <w:pPr>
        <w:pStyle w:val="afe"/>
        <w:widowControl w:val="0"/>
        <w:spacing w:line="360" w:lineRule="auto"/>
        <w:ind w:left="448" w:firstLine="709"/>
        <w:jc w:val="both"/>
        <w:rPr>
          <w:rFonts w:eastAsia="Times New Roman"/>
        </w:rPr>
      </w:pPr>
      <w:r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16367" w14:paraId="3232DC60" w14:textId="77777777">
        <w:tc>
          <w:tcPr>
            <w:tcW w:w="4672" w:type="dxa"/>
          </w:tcPr>
          <w:p w14:paraId="3D5E3E95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6393A521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Показатели</w:t>
            </w:r>
          </w:p>
        </w:tc>
      </w:tr>
      <w:tr w:rsidR="00D16367" w14:paraId="73EC711A" w14:textId="77777777">
        <w:tc>
          <w:tcPr>
            <w:tcW w:w="4672" w:type="dxa"/>
          </w:tcPr>
          <w:p w14:paraId="643D0C3D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</w:t>
            </w:r>
            <w:proofErr w:type="gramStart"/>
            <w:r>
              <w:rPr>
                <w:rFonts w:eastAsia="Times New Roman"/>
              </w:rPr>
              <w:t>отлично</w:t>
            </w:r>
            <w:proofErr w:type="gramEnd"/>
            <w:r>
              <w:rPr>
                <w:rFonts w:eastAsia="Times New Roman"/>
              </w:rPr>
              <w:t>»</w:t>
            </w:r>
          </w:p>
        </w:tc>
        <w:tc>
          <w:tcPr>
            <w:tcW w:w="4673" w:type="dxa"/>
          </w:tcPr>
          <w:p w14:paraId="150B774D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90 % - 100%</w:t>
            </w:r>
          </w:p>
        </w:tc>
      </w:tr>
      <w:tr w:rsidR="00D16367" w14:paraId="3F77B9FA" w14:textId="77777777">
        <w:tc>
          <w:tcPr>
            <w:tcW w:w="4672" w:type="dxa"/>
          </w:tcPr>
          <w:p w14:paraId="50BBF21F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</w:t>
            </w:r>
            <w:proofErr w:type="gramStart"/>
            <w:r>
              <w:rPr>
                <w:rFonts w:eastAsia="Times New Roman"/>
              </w:rPr>
              <w:t>хорошо</w:t>
            </w:r>
            <w:proofErr w:type="gramEnd"/>
            <w:r>
              <w:rPr>
                <w:rFonts w:eastAsia="Times New Roman"/>
              </w:rPr>
              <w:t>»</w:t>
            </w:r>
          </w:p>
        </w:tc>
        <w:tc>
          <w:tcPr>
            <w:tcW w:w="4673" w:type="dxa"/>
          </w:tcPr>
          <w:p w14:paraId="55447CE1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75 % - 89%</w:t>
            </w:r>
          </w:p>
        </w:tc>
      </w:tr>
      <w:tr w:rsidR="00D16367" w14:paraId="3995AC57" w14:textId="77777777">
        <w:tc>
          <w:tcPr>
            <w:tcW w:w="4672" w:type="dxa"/>
          </w:tcPr>
          <w:p w14:paraId="6F26776C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</w:t>
            </w:r>
            <w:proofErr w:type="gramStart"/>
            <w:r>
              <w:rPr>
                <w:rFonts w:eastAsia="Times New Roman"/>
              </w:rPr>
              <w:t>удовлетворительно</w:t>
            </w:r>
            <w:proofErr w:type="gramEnd"/>
            <w:r>
              <w:rPr>
                <w:rFonts w:eastAsia="Times New Roman"/>
              </w:rPr>
              <w:t>»</w:t>
            </w:r>
          </w:p>
        </w:tc>
        <w:tc>
          <w:tcPr>
            <w:tcW w:w="4673" w:type="dxa"/>
          </w:tcPr>
          <w:p w14:paraId="31C04EA4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60% - 74%</w:t>
            </w:r>
          </w:p>
        </w:tc>
      </w:tr>
      <w:tr w:rsidR="00D16367" w14:paraId="1426263E" w14:textId="77777777">
        <w:tc>
          <w:tcPr>
            <w:tcW w:w="4672" w:type="dxa"/>
          </w:tcPr>
          <w:p w14:paraId="3E015960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«</w:t>
            </w:r>
            <w:proofErr w:type="gramStart"/>
            <w:r>
              <w:rPr>
                <w:rFonts w:eastAsia="Times New Roman"/>
              </w:rPr>
              <w:t>неудовлетворительно</w:t>
            </w:r>
            <w:proofErr w:type="gramEnd"/>
            <w:r>
              <w:rPr>
                <w:rFonts w:eastAsia="Times New Roman"/>
              </w:rPr>
              <w:t>»</w:t>
            </w:r>
          </w:p>
        </w:tc>
        <w:tc>
          <w:tcPr>
            <w:tcW w:w="4673" w:type="dxa"/>
          </w:tcPr>
          <w:p w14:paraId="54CE948F" w14:textId="77777777" w:rsidR="00D16367" w:rsidRDefault="0090213F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менее</w:t>
            </w:r>
            <w:proofErr w:type="gramEnd"/>
            <w:r>
              <w:rPr>
                <w:rFonts w:eastAsia="Times New Roman"/>
              </w:rPr>
              <w:t xml:space="preserve"> 59%</w:t>
            </w:r>
          </w:p>
        </w:tc>
      </w:tr>
    </w:tbl>
    <w:p w14:paraId="1695C868" w14:textId="77777777" w:rsidR="00D16367" w:rsidRDefault="00D163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35F3E2" w14:textId="77777777" w:rsidR="00D16367" w:rsidRDefault="0090213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14:paraId="2FD9DE20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542B2DDE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178B78FD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задач;</w:t>
      </w:r>
    </w:p>
    <w:p w14:paraId="5CAD457E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7E4FECD4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5B3D7D18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60F4FA20" w14:textId="77777777" w:rsidR="00D16367" w:rsidRDefault="009021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d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D16367" w14:paraId="7E4955FE" w14:textId="77777777">
        <w:tc>
          <w:tcPr>
            <w:tcW w:w="2831" w:type="dxa"/>
          </w:tcPr>
          <w:p w14:paraId="312C99DB" w14:textId="77777777" w:rsidR="00D16367" w:rsidRDefault="0090213F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717468B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72FA101E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D16367" w14:paraId="6CA178F7" w14:textId="77777777">
        <w:tc>
          <w:tcPr>
            <w:tcW w:w="2831" w:type="dxa"/>
          </w:tcPr>
          <w:p w14:paraId="5E74DE4B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4480C82D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1B8C3387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D16367" w14:paraId="62747667" w14:textId="77777777">
        <w:tc>
          <w:tcPr>
            <w:tcW w:w="2831" w:type="dxa"/>
          </w:tcPr>
          <w:p w14:paraId="09AA7B0B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C3F0A45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4979D886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D16367" w14:paraId="5EEDDE81" w14:textId="77777777">
        <w:tc>
          <w:tcPr>
            <w:tcW w:w="2831" w:type="dxa"/>
          </w:tcPr>
          <w:p w14:paraId="28EF3293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7B73ED1E" w14:textId="77777777" w:rsidR="00D16367" w:rsidRDefault="0090213F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295C8F30" w14:textId="77777777" w:rsidR="00D16367" w:rsidRDefault="0090213F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сформированы.</w:t>
            </w:r>
          </w:p>
        </w:tc>
      </w:tr>
    </w:tbl>
    <w:p w14:paraId="667DF24C" w14:textId="77777777" w:rsidR="00D16367" w:rsidRDefault="00D16367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14:paraId="08C53BFC" w14:textId="77777777" w:rsidR="00D16367" w:rsidRDefault="0090213F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119AD504" w14:textId="77777777" w:rsidR="00D16367" w:rsidRDefault="0090213F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7BEAC335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784FB067" w14:textId="77777777" w:rsidR="00D16367" w:rsidRDefault="00D1636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d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D16367" w14:paraId="61B0F724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4BD7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14:paraId="457D4AA7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B072" w14:textId="77777777" w:rsidR="00D16367" w:rsidRDefault="0090213F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0611" w14:textId="77777777" w:rsidR="00D16367" w:rsidRDefault="0090213F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8F5F" w14:textId="77777777" w:rsidR="00D16367" w:rsidRDefault="0090213F">
            <w:pPr>
              <w:pStyle w:val="27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Форма контроля и оценки результатов обучения</w:t>
            </w:r>
          </w:p>
        </w:tc>
      </w:tr>
      <w:tr w:rsidR="00D16367" w14:paraId="4D3A330F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2CB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D31B" w14:textId="77777777" w:rsidR="00D16367" w:rsidRDefault="0090213F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9916" w14:textId="77777777" w:rsidR="00D16367" w:rsidRDefault="0090213F">
            <w:pPr>
              <w:pStyle w:val="27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письменные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работы, вопросы к экзамену, тест, контрольные работы, 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883" w14:textId="77777777" w:rsidR="00D16367" w:rsidRDefault="0090213F">
            <w:pPr>
              <w:pStyle w:val="27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D16367" w14:paraId="27D3124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C80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9379" w14:textId="77777777" w:rsidR="00D16367" w:rsidRDefault="0090213F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7527" w14:textId="77777777" w:rsidR="00D16367" w:rsidRDefault="0090213F">
            <w:pPr>
              <w:pStyle w:val="27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E18" w14:textId="77777777" w:rsidR="00D16367" w:rsidRDefault="0090213F">
            <w:pPr>
              <w:pStyle w:val="27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D16367" w14:paraId="6B6ABA7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4B43" w14:textId="77777777" w:rsidR="00D16367" w:rsidRDefault="009021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8A6" w14:textId="77777777" w:rsidR="00D16367" w:rsidRDefault="0090213F">
            <w:pPr>
              <w:pStyle w:val="27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43F1" w14:textId="77777777" w:rsidR="00D16367" w:rsidRDefault="0090213F">
            <w:pPr>
              <w:pStyle w:val="27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proofErr w:type="gramStart"/>
            <w:r>
              <w:rPr>
                <w:rFonts w:ascii="Times New Roman" w:hAnsi="Times New Roman"/>
                <w:b w:val="0"/>
              </w:rPr>
              <w:t>вопросы</w:t>
            </w:r>
            <w:proofErr w:type="gramEnd"/>
            <w:r>
              <w:rPr>
                <w:rFonts w:ascii="Times New Roman" w:hAnsi="Times New Roman"/>
                <w:b w:val="0"/>
              </w:rPr>
              <w:t xml:space="preserve"> к экзамену,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403" w14:textId="77777777" w:rsidR="00D16367" w:rsidRDefault="0090213F">
            <w:pPr>
              <w:pStyle w:val="27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87FB2ED" w14:textId="77777777" w:rsidR="00D16367" w:rsidRDefault="00D1636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14:paraId="560036B1" w14:textId="77777777" w:rsidR="00D16367" w:rsidRDefault="0090213F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14:paraId="613F033C" w14:textId="77777777" w:rsidR="00D16367" w:rsidRDefault="0090213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</w:t>
      </w:r>
      <w:r>
        <w:rPr>
          <w:rFonts w:ascii="Times New Roman" w:hAnsi="Times New Roman" w:cs="Times New Roman"/>
          <w:sz w:val="24"/>
          <w:szCs w:val="24"/>
        </w:rPr>
        <w:lastRenderedPageBreak/>
        <w:t>обучающихся:</w:t>
      </w:r>
    </w:p>
    <w:p w14:paraId="496BF3F5" w14:textId="77777777" w:rsidR="00D16367" w:rsidRDefault="0090213F">
      <w:pPr>
        <w:pStyle w:val="27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>
        <w:rPr>
          <w:rFonts w:ascii="Times New Roman" w:hAnsi="Times New Roman"/>
          <w:b w:val="0"/>
          <w:sz w:val="24"/>
          <w:szCs w:val="24"/>
        </w:rPr>
        <w:t>а)</w:t>
      </w:r>
      <w:r>
        <w:rPr>
          <w:rFonts w:ascii="Times New Roman" w:hAnsi="Times New Roman"/>
          <w:b w:val="0"/>
          <w:sz w:val="24"/>
          <w:szCs w:val="24"/>
        </w:rPr>
        <w:tab/>
      </w:r>
      <w:proofErr w:type="gramEnd"/>
      <w:r>
        <w:rPr>
          <w:rFonts w:ascii="Times New Roman" w:hAnsi="Times New Roman"/>
          <w:b w:val="0"/>
          <w:sz w:val="24"/>
          <w:szCs w:val="24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4D7ACBB4" w14:textId="77777777" w:rsidR="00D16367" w:rsidRDefault="0090213F">
      <w:pPr>
        <w:pStyle w:val="27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>
        <w:rPr>
          <w:rFonts w:ascii="Times New Roman" w:hAnsi="Times New Roman"/>
          <w:b w:val="0"/>
          <w:sz w:val="24"/>
          <w:szCs w:val="24"/>
        </w:rPr>
        <w:t>б)</w:t>
      </w:r>
      <w:r>
        <w:rPr>
          <w:rFonts w:ascii="Times New Roman" w:hAnsi="Times New Roman"/>
          <w:b w:val="0"/>
          <w:sz w:val="24"/>
          <w:szCs w:val="24"/>
        </w:rPr>
        <w:tab/>
      </w:r>
      <w:proofErr w:type="gramEnd"/>
      <w:r>
        <w:rPr>
          <w:rFonts w:ascii="Times New Roman" w:hAnsi="Times New Roman"/>
          <w:b w:val="0"/>
          <w:sz w:val="24"/>
          <w:szCs w:val="24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7AE5A017" w14:textId="77777777" w:rsidR="00D16367" w:rsidRDefault="0090213F">
      <w:pPr>
        <w:pStyle w:val="27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>
        <w:rPr>
          <w:rFonts w:ascii="Times New Roman" w:hAnsi="Times New Roman"/>
          <w:b w:val="0"/>
          <w:sz w:val="24"/>
          <w:szCs w:val="24"/>
        </w:rPr>
        <w:t>в)</w:t>
      </w:r>
      <w:r>
        <w:rPr>
          <w:rFonts w:ascii="Times New Roman" w:hAnsi="Times New Roman"/>
          <w:b w:val="0"/>
          <w:sz w:val="24"/>
          <w:szCs w:val="24"/>
        </w:rPr>
        <w:tab/>
      </w:r>
      <w:proofErr w:type="gramEnd"/>
      <w:r>
        <w:rPr>
          <w:rFonts w:ascii="Times New Roman" w:hAnsi="Times New Roman"/>
          <w:b w:val="0"/>
          <w:sz w:val="24"/>
          <w:szCs w:val="24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563B7B2E" w14:textId="77777777" w:rsidR="00D16367" w:rsidRDefault="0090213F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42F1720C" w14:textId="77777777" w:rsidR="00D16367" w:rsidRDefault="0090213F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43B10423" w14:textId="77777777" w:rsidR="00D16367" w:rsidRDefault="00D16367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8F87B04" w14:textId="77777777" w:rsidR="00D16367" w:rsidRDefault="00D16367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F945384" w14:textId="77777777" w:rsidR="00D16367" w:rsidRDefault="00D16367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854F3F4" w14:textId="77777777" w:rsidR="00D16367" w:rsidRDefault="00D16367">
      <w:pPr>
        <w:spacing w:after="0" w:line="240" w:lineRule="auto"/>
        <w:rPr>
          <w:rFonts w:ascii="Times New Roman" w:hAnsi="Times New Roman" w:cs="Times New Roman"/>
        </w:rPr>
      </w:pPr>
    </w:p>
    <w:p w14:paraId="5E1F9B00" w14:textId="77777777" w:rsidR="00D16367" w:rsidRDefault="0090213F">
      <w:pPr>
        <w:pStyle w:val="afe"/>
        <w:numPr>
          <w:ilvl w:val="0"/>
          <w:numId w:val="9"/>
        </w:numPr>
        <w:ind w:left="0"/>
        <w:jc w:val="both"/>
        <w:rPr>
          <w:b/>
          <w:bCs/>
        </w:rPr>
      </w:pPr>
      <w:r>
        <w:rPr>
          <w:b/>
          <w:bCs/>
        </w:rPr>
        <w:t>ЛИСТ ВНЕСЕНИЯ ИЗМЕНЕНИЙ В РАБОЧУЮ ПРОГРАММУ УЧЕБНОЙ ДИСЦИПЛИНЫ</w:t>
      </w:r>
    </w:p>
    <w:p w14:paraId="7D8A3426" w14:textId="77777777" w:rsidR="00D16367" w:rsidRDefault="00D16367">
      <w:pPr>
        <w:pStyle w:val="afe"/>
        <w:ind w:left="0"/>
        <w:jc w:val="center"/>
        <w:rPr>
          <w:b/>
          <w:bCs/>
          <w:sz w:val="30"/>
          <w:szCs w:val="30"/>
        </w:rPr>
      </w:pPr>
    </w:p>
    <w:p w14:paraId="39FF9E40" w14:textId="77777777" w:rsidR="00D16367" w:rsidRDefault="0090213F">
      <w:pPr>
        <w:pStyle w:val="afe"/>
        <w:spacing w:line="360" w:lineRule="auto"/>
        <w:ind w:left="0"/>
        <w:jc w:val="both"/>
      </w:pPr>
      <w:r>
        <w:t xml:space="preserve">Дополнения и изменения в программу учебной дисциплины «Теория вероятностей и математическая статистика» по направлению подготовки 38.03.01 «Экономика» на 20__-20__ учебный год. </w:t>
      </w:r>
    </w:p>
    <w:p w14:paraId="1E66CE40" w14:textId="77777777" w:rsidR="00D16367" w:rsidRDefault="00D16367">
      <w:pPr>
        <w:pStyle w:val="afe"/>
        <w:ind w:left="0"/>
        <w:jc w:val="both"/>
      </w:pPr>
    </w:p>
    <w:p w14:paraId="69032E49" w14:textId="77777777" w:rsidR="00D16367" w:rsidRDefault="0090213F">
      <w:pPr>
        <w:pStyle w:val="afe"/>
        <w:ind w:left="0"/>
        <w:jc w:val="both"/>
      </w:pPr>
      <w:r>
        <w:t xml:space="preserve">В программу учебной дисциплины вносятся следующие изменения: </w:t>
      </w:r>
    </w:p>
    <w:p w14:paraId="3A1399D6" w14:textId="77777777" w:rsidR="00D16367" w:rsidRDefault="0090213F">
      <w:pPr>
        <w:pStyle w:val="afe"/>
        <w:ind w:left="0"/>
        <w:jc w:val="both"/>
      </w:pPr>
      <w:r>
        <w:t xml:space="preserve">1. </w:t>
      </w:r>
    </w:p>
    <w:p w14:paraId="1D016F20" w14:textId="77777777" w:rsidR="00D16367" w:rsidRDefault="00D16367">
      <w:pPr>
        <w:spacing w:after="0"/>
        <w:jc w:val="both"/>
        <w:rPr>
          <w:rFonts w:ascii="Times New Roman" w:hAnsi="Times New Roman" w:cs="Times New Roman"/>
        </w:rPr>
      </w:pPr>
    </w:p>
    <w:p w14:paraId="5B10E3EF" w14:textId="77777777" w:rsidR="00D16367" w:rsidRDefault="0090213F">
      <w:pPr>
        <w:pStyle w:val="afe"/>
        <w:ind w:left="0"/>
        <w:jc w:val="both"/>
      </w:pPr>
      <w:r>
        <w:t>Изменения в рабочую программу учебной дисциплины внесены:</w:t>
      </w:r>
    </w:p>
    <w:p w14:paraId="32052257" w14:textId="77777777" w:rsidR="00D16367" w:rsidRDefault="0090213F">
      <w:pPr>
        <w:pStyle w:val="afe"/>
        <w:ind w:left="0"/>
        <w:jc w:val="both"/>
      </w:pPr>
      <w:r>
        <w:t xml:space="preserve">Должность, </w:t>
      </w:r>
    </w:p>
    <w:p w14:paraId="0A032745" w14:textId="77777777" w:rsidR="00D16367" w:rsidRDefault="0090213F">
      <w:pPr>
        <w:pStyle w:val="afe"/>
        <w:ind w:left="0"/>
        <w:jc w:val="both"/>
      </w:pPr>
      <w:r>
        <w:t>Звание преподавателя                               ________________ ФИО</w:t>
      </w:r>
    </w:p>
    <w:p w14:paraId="3606365E" w14:textId="77777777" w:rsidR="00D16367" w:rsidRDefault="00D16367">
      <w:pPr>
        <w:pStyle w:val="afe"/>
        <w:ind w:left="0"/>
        <w:jc w:val="both"/>
      </w:pPr>
    </w:p>
    <w:p w14:paraId="276085BF" w14:textId="77777777" w:rsidR="00D16367" w:rsidRDefault="0090213F">
      <w:pPr>
        <w:pStyle w:val="afe"/>
        <w:ind w:left="0"/>
        <w:jc w:val="both"/>
      </w:pPr>
      <w:r>
        <w:t xml:space="preserve">Внесение изменений в рабочую программу учебной дисциплины утверждены на заседании кафедры </w:t>
      </w:r>
    </w:p>
    <w:p w14:paraId="3CF7C2CF" w14:textId="77777777" w:rsidR="00D16367" w:rsidRDefault="0090213F">
      <w:pPr>
        <w:pStyle w:val="afe"/>
        <w:ind w:left="0"/>
        <w:jc w:val="both"/>
      </w:pPr>
      <w:r>
        <w:lastRenderedPageBreak/>
        <w:t>Протокол № __ от _</w:t>
      </w:r>
      <w:proofErr w:type="gramStart"/>
      <w:r>
        <w:t>_._</w:t>
      </w:r>
      <w:proofErr w:type="gramEnd"/>
      <w:r>
        <w:t>_. 20__ года.</w:t>
      </w:r>
    </w:p>
    <w:p w14:paraId="07F9518D" w14:textId="77777777" w:rsidR="00D16367" w:rsidRDefault="00D16367">
      <w:pPr>
        <w:pStyle w:val="afe"/>
        <w:ind w:left="0"/>
        <w:jc w:val="both"/>
      </w:pPr>
    </w:p>
    <w:p w14:paraId="02BA333E" w14:textId="77777777" w:rsidR="00D16367" w:rsidRDefault="0090213F">
      <w:pPr>
        <w:pStyle w:val="afe"/>
        <w:ind w:left="0"/>
        <w:jc w:val="both"/>
      </w:pPr>
      <w:r>
        <w:t>Зав. кафедрой               _______________________________ ФИО</w:t>
      </w:r>
    </w:p>
    <w:p w14:paraId="3C4C7AA9" w14:textId="77777777" w:rsidR="00D16367" w:rsidRDefault="00D16367">
      <w:pPr>
        <w:spacing w:after="0"/>
        <w:jc w:val="both"/>
        <w:rPr>
          <w:rFonts w:ascii="Times New Roman" w:hAnsi="Times New Roman" w:cs="Times New Roman"/>
        </w:rPr>
      </w:pPr>
    </w:p>
    <w:p w14:paraId="5D0A7485" w14:textId="77777777" w:rsidR="00D16367" w:rsidRDefault="00D16367">
      <w:pPr>
        <w:pStyle w:val="afe"/>
        <w:ind w:left="0" w:firstLine="720"/>
        <w:jc w:val="both"/>
        <w:rPr>
          <w:sz w:val="28"/>
          <w:szCs w:val="28"/>
        </w:rPr>
      </w:pPr>
    </w:p>
    <w:p w14:paraId="7524FBF6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6E310EB" w14:textId="77777777" w:rsidR="00D16367" w:rsidRDefault="00D16367">
      <w:pPr>
        <w:tabs>
          <w:tab w:val="left" w:pos="6480"/>
        </w:tabs>
        <w:spacing w:after="0" w:line="360" w:lineRule="auto"/>
        <w:rPr>
          <w:rFonts w:ascii="Times New Roman" w:hAnsi="Times New Roman" w:cs="Times New Roman"/>
        </w:rPr>
      </w:pPr>
    </w:p>
    <w:p w14:paraId="700CC748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35461309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5C55201A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48BD6B7F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25D1D01D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7D29AE5D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43133114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524E9984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2C644135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1D266972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65A7F010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76B171BF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1065A7B9" w14:textId="77777777" w:rsidR="00D16367" w:rsidRDefault="00D16367">
      <w:pPr>
        <w:pStyle w:val="afe"/>
        <w:spacing w:line="360" w:lineRule="auto"/>
        <w:ind w:left="0" w:firstLine="720"/>
        <w:jc w:val="both"/>
      </w:pPr>
    </w:p>
    <w:p w14:paraId="26E01716" w14:textId="77777777" w:rsidR="00D16367" w:rsidRDefault="00D16367">
      <w:pPr>
        <w:pStyle w:val="afe"/>
        <w:spacing w:line="360" w:lineRule="auto"/>
        <w:ind w:left="0" w:firstLine="720"/>
        <w:jc w:val="both"/>
      </w:pPr>
    </w:p>
    <w:sectPr w:rsidR="00D16367">
      <w:footerReference w:type="default" r:id="rId194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6777C" w14:textId="77777777" w:rsidR="00ED3B77" w:rsidRDefault="00ED3B77">
      <w:pPr>
        <w:spacing w:line="240" w:lineRule="auto"/>
      </w:pPr>
      <w:r>
        <w:separator/>
      </w:r>
    </w:p>
  </w:endnote>
  <w:endnote w:type="continuationSeparator" w:id="0">
    <w:p w14:paraId="5172C3E0" w14:textId="77777777" w:rsidR="00ED3B77" w:rsidRDefault="00ED3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Content>
      <w:p w14:paraId="4265490B" w14:textId="77777777" w:rsidR="00ED3B77" w:rsidRDefault="00ED3B77">
        <w:pPr>
          <w:pStyle w:val="af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17B2">
          <w:rPr>
            <w:rFonts w:ascii="Times New Roman" w:hAnsi="Times New Roman" w:cs="Times New Roman"/>
            <w:noProof/>
            <w:sz w:val="24"/>
            <w:szCs w:val="24"/>
          </w:rPr>
          <w:t>25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2B01120" w14:textId="77777777" w:rsidR="00ED3B77" w:rsidRDefault="00ED3B77">
    <w:pPr>
      <w:pStyle w:val="af9"/>
    </w:pPr>
  </w:p>
  <w:p w14:paraId="778DC234" w14:textId="77777777" w:rsidR="00ED3B77" w:rsidRDefault="00ED3B77"/>
  <w:p w14:paraId="14602CF8" w14:textId="77777777" w:rsidR="00ED3B77" w:rsidRDefault="00ED3B77"/>
  <w:p w14:paraId="48A9E51C" w14:textId="77777777" w:rsidR="00ED3B77" w:rsidRDefault="00ED3B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A8FDC" w14:textId="77777777" w:rsidR="00ED3B77" w:rsidRDefault="00ED3B77">
      <w:pPr>
        <w:spacing w:after="0"/>
      </w:pPr>
      <w:r>
        <w:separator/>
      </w:r>
    </w:p>
  </w:footnote>
  <w:footnote w:type="continuationSeparator" w:id="0">
    <w:p w14:paraId="469F49D6" w14:textId="77777777" w:rsidR="00ED3B77" w:rsidRDefault="00ED3B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A7CCC"/>
    <w:multiLevelType w:val="multilevel"/>
    <w:tmpl w:val="22BA7CCC"/>
    <w:lvl w:ilvl="0">
      <w:start w:val="3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E0363"/>
    <w:multiLevelType w:val="multilevel"/>
    <w:tmpl w:val="303E036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E52120D"/>
    <w:multiLevelType w:val="multilevel"/>
    <w:tmpl w:val="3E52120D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A561121"/>
    <w:multiLevelType w:val="multilevel"/>
    <w:tmpl w:val="4A561121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74068"/>
    <w:multiLevelType w:val="multilevel"/>
    <w:tmpl w:val="63A74068"/>
    <w:lvl w:ilvl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A2432F6"/>
    <w:multiLevelType w:val="multilevel"/>
    <w:tmpl w:val="6A2432F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5704D"/>
    <w:multiLevelType w:val="multilevel"/>
    <w:tmpl w:val="7D15704D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8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6C70"/>
    <w:rsid w:val="00022673"/>
    <w:rsid w:val="000271CC"/>
    <w:rsid w:val="000315F0"/>
    <w:rsid w:val="000341B5"/>
    <w:rsid w:val="000417B2"/>
    <w:rsid w:val="00062971"/>
    <w:rsid w:val="000810C6"/>
    <w:rsid w:val="00085687"/>
    <w:rsid w:val="0008617F"/>
    <w:rsid w:val="000914CC"/>
    <w:rsid w:val="00094680"/>
    <w:rsid w:val="000A151D"/>
    <w:rsid w:val="000A16A5"/>
    <w:rsid w:val="000A1D87"/>
    <w:rsid w:val="000B13C3"/>
    <w:rsid w:val="000B24CB"/>
    <w:rsid w:val="000B63FE"/>
    <w:rsid w:val="000C183E"/>
    <w:rsid w:val="000D1B29"/>
    <w:rsid w:val="000D1F42"/>
    <w:rsid w:val="000D59E9"/>
    <w:rsid w:val="000F482A"/>
    <w:rsid w:val="000F4C34"/>
    <w:rsid w:val="000F6E93"/>
    <w:rsid w:val="000F6EAD"/>
    <w:rsid w:val="000F70F8"/>
    <w:rsid w:val="00103DF1"/>
    <w:rsid w:val="001074AA"/>
    <w:rsid w:val="001219EF"/>
    <w:rsid w:val="001249D2"/>
    <w:rsid w:val="00140442"/>
    <w:rsid w:val="00140691"/>
    <w:rsid w:val="00145CE2"/>
    <w:rsid w:val="0015182B"/>
    <w:rsid w:val="001568A8"/>
    <w:rsid w:val="00161ACE"/>
    <w:rsid w:val="00163A49"/>
    <w:rsid w:val="00163BC9"/>
    <w:rsid w:val="00172987"/>
    <w:rsid w:val="0018220A"/>
    <w:rsid w:val="0018653A"/>
    <w:rsid w:val="00186FCF"/>
    <w:rsid w:val="00190837"/>
    <w:rsid w:val="001A003D"/>
    <w:rsid w:val="001A14E9"/>
    <w:rsid w:val="001A5216"/>
    <w:rsid w:val="001B0326"/>
    <w:rsid w:val="001B746F"/>
    <w:rsid w:val="001C409F"/>
    <w:rsid w:val="001C480E"/>
    <w:rsid w:val="001D21A0"/>
    <w:rsid w:val="001D62D3"/>
    <w:rsid w:val="001D7E7E"/>
    <w:rsid w:val="001E68E5"/>
    <w:rsid w:val="001E69DC"/>
    <w:rsid w:val="001F1923"/>
    <w:rsid w:val="001F4C91"/>
    <w:rsid w:val="00207740"/>
    <w:rsid w:val="00210416"/>
    <w:rsid w:val="0021171B"/>
    <w:rsid w:val="00213595"/>
    <w:rsid w:val="0021696B"/>
    <w:rsid w:val="00222F08"/>
    <w:rsid w:val="00226074"/>
    <w:rsid w:val="002266CA"/>
    <w:rsid w:val="00231565"/>
    <w:rsid w:val="002346AD"/>
    <w:rsid w:val="0023697A"/>
    <w:rsid w:val="00246069"/>
    <w:rsid w:val="00247259"/>
    <w:rsid w:val="002478C3"/>
    <w:rsid w:val="00250026"/>
    <w:rsid w:val="00257B64"/>
    <w:rsid w:val="002620F0"/>
    <w:rsid w:val="0026719D"/>
    <w:rsid w:val="00270CBE"/>
    <w:rsid w:val="002740DC"/>
    <w:rsid w:val="00276F9C"/>
    <w:rsid w:val="00280EE2"/>
    <w:rsid w:val="00282400"/>
    <w:rsid w:val="00284D36"/>
    <w:rsid w:val="002874B8"/>
    <w:rsid w:val="002A5950"/>
    <w:rsid w:val="002A5A31"/>
    <w:rsid w:val="002B1DBC"/>
    <w:rsid w:val="002B2435"/>
    <w:rsid w:val="002B2CB1"/>
    <w:rsid w:val="002C265D"/>
    <w:rsid w:val="002E1B51"/>
    <w:rsid w:val="002E672C"/>
    <w:rsid w:val="002F5758"/>
    <w:rsid w:val="00300C68"/>
    <w:rsid w:val="00302109"/>
    <w:rsid w:val="00314AC7"/>
    <w:rsid w:val="00335BFE"/>
    <w:rsid w:val="003448ED"/>
    <w:rsid w:val="003451AB"/>
    <w:rsid w:val="00346711"/>
    <w:rsid w:val="00351272"/>
    <w:rsid w:val="00355114"/>
    <w:rsid w:val="00362103"/>
    <w:rsid w:val="0037166E"/>
    <w:rsid w:val="00372A9B"/>
    <w:rsid w:val="003806AF"/>
    <w:rsid w:val="00381AB5"/>
    <w:rsid w:val="00385B15"/>
    <w:rsid w:val="003876D8"/>
    <w:rsid w:val="00396CF4"/>
    <w:rsid w:val="003D6BC5"/>
    <w:rsid w:val="003E2EB9"/>
    <w:rsid w:val="003E2EF0"/>
    <w:rsid w:val="003F468C"/>
    <w:rsid w:val="003F5B66"/>
    <w:rsid w:val="003F5CAC"/>
    <w:rsid w:val="003F6886"/>
    <w:rsid w:val="00400010"/>
    <w:rsid w:val="00405DE8"/>
    <w:rsid w:val="00411376"/>
    <w:rsid w:val="00415A7D"/>
    <w:rsid w:val="00443D47"/>
    <w:rsid w:val="004449BA"/>
    <w:rsid w:val="0047366C"/>
    <w:rsid w:val="00474035"/>
    <w:rsid w:val="004747DD"/>
    <w:rsid w:val="0048080F"/>
    <w:rsid w:val="0048446B"/>
    <w:rsid w:val="00491BAE"/>
    <w:rsid w:val="00495553"/>
    <w:rsid w:val="00495559"/>
    <w:rsid w:val="0049710B"/>
    <w:rsid w:val="00497178"/>
    <w:rsid w:val="004A5770"/>
    <w:rsid w:val="004A6728"/>
    <w:rsid w:val="004A6880"/>
    <w:rsid w:val="004B65BD"/>
    <w:rsid w:val="004E7445"/>
    <w:rsid w:val="004F55B4"/>
    <w:rsid w:val="004F7059"/>
    <w:rsid w:val="00500EE9"/>
    <w:rsid w:val="00501D94"/>
    <w:rsid w:val="00505ECB"/>
    <w:rsid w:val="0052027A"/>
    <w:rsid w:val="005468DF"/>
    <w:rsid w:val="00561D88"/>
    <w:rsid w:val="00565648"/>
    <w:rsid w:val="0058113C"/>
    <w:rsid w:val="00591815"/>
    <w:rsid w:val="005C02DF"/>
    <w:rsid w:val="005D1FE3"/>
    <w:rsid w:val="005D3358"/>
    <w:rsid w:val="005D61AD"/>
    <w:rsid w:val="005E1E1E"/>
    <w:rsid w:val="005E2A4C"/>
    <w:rsid w:val="005E2D9A"/>
    <w:rsid w:val="005E380C"/>
    <w:rsid w:val="005E7E0F"/>
    <w:rsid w:val="00601606"/>
    <w:rsid w:val="0060293C"/>
    <w:rsid w:val="00614496"/>
    <w:rsid w:val="00616404"/>
    <w:rsid w:val="00623AF5"/>
    <w:rsid w:val="00626A4C"/>
    <w:rsid w:val="00631369"/>
    <w:rsid w:val="006321AD"/>
    <w:rsid w:val="00637D7C"/>
    <w:rsid w:val="00642DD7"/>
    <w:rsid w:val="00672FE3"/>
    <w:rsid w:val="00683DD2"/>
    <w:rsid w:val="00696263"/>
    <w:rsid w:val="006973A4"/>
    <w:rsid w:val="006A6C1C"/>
    <w:rsid w:val="006B3752"/>
    <w:rsid w:val="006B6E5B"/>
    <w:rsid w:val="006C2FDC"/>
    <w:rsid w:val="006C68AD"/>
    <w:rsid w:val="006D3441"/>
    <w:rsid w:val="006E43B3"/>
    <w:rsid w:val="006F23C0"/>
    <w:rsid w:val="006F3CB2"/>
    <w:rsid w:val="006F703D"/>
    <w:rsid w:val="007010E0"/>
    <w:rsid w:val="00715D69"/>
    <w:rsid w:val="007242AB"/>
    <w:rsid w:val="00726E42"/>
    <w:rsid w:val="00727964"/>
    <w:rsid w:val="0073198F"/>
    <w:rsid w:val="00752354"/>
    <w:rsid w:val="00755976"/>
    <w:rsid w:val="00756AF7"/>
    <w:rsid w:val="00760598"/>
    <w:rsid w:val="00761A39"/>
    <w:rsid w:val="007622B5"/>
    <w:rsid w:val="007649AA"/>
    <w:rsid w:val="00770C5D"/>
    <w:rsid w:val="007756F1"/>
    <w:rsid w:val="0077653D"/>
    <w:rsid w:val="00780D00"/>
    <w:rsid w:val="00781A77"/>
    <w:rsid w:val="00782615"/>
    <w:rsid w:val="0078354D"/>
    <w:rsid w:val="0078424C"/>
    <w:rsid w:val="00784965"/>
    <w:rsid w:val="00794075"/>
    <w:rsid w:val="007955E1"/>
    <w:rsid w:val="007A15CE"/>
    <w:rsid w:val="007A420C"/>
    <w:rsid w:val="007A59BB"/>
    <w:rsid w:val="007A5BF3"/>
    <w:rsid w:val="007B63E0"/>
    <w:rsid w:val="007B7A04"/>
    <w:rsid w:val="007C5174"/>
    <w:rsid w:val="007C56A5"/>
    <w:rsid w:val="007C5F4C"/>
    <w:rsid w:val="007D3918"/>
    <w:rsid w:val="007D3945"/>
    <w:rsid w:val="007D4590"/>
    <w:rsid w:val="007D5309"/>
    <w:rsid w:val="007E42AE"/>
    <w:rsid w:val="007E48F4"/>
    <w:rsid w:val="007E5745"/>
    <w:rsid w:val="007E5EAF"/>
    <w:rsid w:val="007E7154"/>
    <w:rsid w:val="007F1E82"/>
    <w:rsid w:val="00801598"/>
    <w:rsid w:val="00801B89"/>
    <w:rsid w:val="0080248C"/>
    <w:rsid w:val="008207AB"/>
    <w:rsid w:val="00822D52"/>
    <w:rsid w:val="008457CC"/>
    <w:rsid w:val="00847E6B"/>
    <w:rsid w:val="00850BE5"/>
    <w:rsid w:val="008573E3"/>
    <w:rsid w:val="00861835"/>
    <w:rsid w:val="00871D58"/>
    <w:rsid w:val="0087436C"/>
    <w:rsid w:val="00874C5E"/>
    <w:rsid w:val="00886475"/>
    <w:rsid w:val="0088671F"/>
    <w:rsid w:val="008909C0"/>
    <w:rsid w:val="008A3568"/>
    <w:rsid w:val="008C2CED"/>
    <w:rsid w:val="008C3A2F"/>
    <w:rsid w:val="008F0363"/>
    <w:rsid w:val="008F0E0B"/>
    <w:rsid w:val="008F7B0E"/>
    <w:rsid w:val="0090213F"/>
    <w:rsid w:val="009023BE"/>
    <w:rsid w:val="009148EF"/>
    <w:rsid w:val="00915E03"/>
    <w:rsid w:val="009160A4"/>
    <w:rsid w:val="0094146D"/>
    <w:rsid w:val="0094176F"/>
    <w:rsid w:val="009420D5"/>
    <w:rsid w:val="009441AB"/>
    <w:rsid w:val="00947A83"/>
    <w:rsid w:val="00956818"/>
    <w:rsid w:val="00956BA7"/>
    <w:rsid w:val="009602BB"/>
    <w:rsid w:val="00962E79"/>
    <w:rsid w:val="00977C26"/>
    <w:rsid w:val="00981BA9"/>
    <w:rsid w:val="009A0571"/>
    <w:rsid w:val="009A2A6D"/>
    <w:rsid w:val="009A65C1"/>
    <w:rsid w:val="009B72D9"/>
    <w:rsid w:val="009C11ED"/>
    <w:rsid w:val="009C1AB7"/>
    <w:rsid w:val="009C67C3"/>
    <w:rsid w:val="009E0FD6"/>
    <w:rsid w:val="009E4385"/>
    <w:rsid w:val="009F1D56"/>
    <w:rsid w:val="00A01628"/>
    <w:rsid w:val="00A14CC4"/>
    <w:rsid w:val="00A171E0"/>
    <w:rsid w:val="00A20FF0"/>
    <w:rsid w:val="00A249EF"/>
    <w:rsid w:val="00A30472"/>
    <w:rsid w:val="00A35F0D"/>
    <w:rsid w:val="00A404A0"/>
    <w:rsid w:val="00A43DC9"/>
    <w:rsid w:val="00A465FA"/>
    <w:rsid w:val="00A52C0E"/>
    <w:rsid w:val="00A6074C"/>
    <w:rsid w:val="00A61205"/>
    <w:rsid w:val="00A66578"/>
    <w:rsid w:val="00A66EAF"/>
    <w:rsid w:val="00A6729C"/>
    <w:rsid w:val="00A74227"/>
    <w:rsid w:val="00A80446"/>
    <w:rsid w:val="00A8085B"/>
    <w:rsid w:val="00A81C58"/>
    <w:rsid w:val="00A82499"/>
    <w:rsid w:val="00A84E98"/>
    <w:rsid w:val="00A96ED0"/>
    <w:rsid w:val="00A976FE"/>
    <w:rsid w:val="00AA1584"/>
    <w:rsid w:val="00AB27FA"/>
    <w:rsid w:val="00AB3373"/>
    <w:rsid w:val="00AB61FF"/>
    <w:rsid w:val="00AC4215"/>
    <w:rsid w:val="00AC609C"/>
    <w:rsid w:val="00AD2516"/>
    <w:rsid w:val="00AD3D3A"/>
    <w:rsid w:val="00AE1639"/>
    <w:rsid w:val="00AF1042"/>
    <w:rsid w:val="00AF68B1"/>
    <w:rsid w:val="00AF69C5"/>
    <w:rsid w:val="00B0027C"/>
    <w:rsid w:val="00B04B35"/>
    <w:rsid w:val="00B06251"/>
    <w:rsid w:val="00B122B5"/>
    <w:rsid w:val="00B13019"/>
    <w:rsid w:val="00B2293C"/>
    <w:rsid w:val="00B31EA7"/>
    <w:rsid w:val="00B33E5B"/>
    <w:rsid w:val="00B379DB"/>
    <w:rsid w:val="00B4527B"/>
    <w:rsid w:val="00B47706"/>
    <w:rsid w:val="00B51D60"/>
    <w:rsid w:val="00B63471"/>
    <w:rsid w:val="00B65994"/>
    <w:rsid w:val="00B65AC3"/>
    <w:rsid w:val="00B84154"/>
    <w:rsid w:val="00BA4EDD"/>
    <w:rsid w:val="00BA7698"/>
    <w:rsid w:val="00BB6C3F"/>
    <w:rsid w:val="00C0593A"/>
    <w:rsid w:val="00C11799"/>
    <w:rsid w:val="00C158F4"/>
    <w:rsid w:val="00C26F2A"/>
    <w:rsid w:val="00C32936"/>
    <w:rsid w:val="00C36513"/>
    <w:rsid w:val="00C51B55"/>
    <w:rsid w:val="00C608EF"/>
    <w:rsid w:val="00C84120"/>
    <w:rsid w:val="00C8594B"/>
    <w:rsid w:val="00C95912"/>
    <w:rsid w:val="00C963AE"/>
    <w:rsid w:val="00C9743F"/>
    <w:rsid w:val="00CA1A33"/>
    <w:rsid w:val="00CB0D81"/>
    <w:rsid w:val="00CB46D6"/>
    <w:rsid w:val="00CC0287"/>
    <w:rsid w:val="00CC0812"/>
    <w:rsid w:val="00CC3494"/>
    <w:rsid w:val="00CE1B11"/>
    <w:rsid w:val="00CE3FAE"/>
    <w:rsid w:val="00CE458B"/>
    <w:rsid w:val="00CF4CA9"/>
    <w:rsid w:val="00D16367"/>
    <w:rsid w:val="00D26AB7"/>
    <w:rsid w:val="00D27E89"/>
    <w:rsid w:val="00D304CD"/>
    <w:rsid w:val="00D42B65"/>
    <w:rsid w:val="00D52E56"/>
    <w:rsid w:val="00D5758A"/>
    <w:rsid w:val="00D61ABC"/>
    <w:rsid w:val="00D737F5"/>
    <w:rsid w:val="00D820C4"/>
    <w:rsid w:val="00D94972"/>
    <w:rsid w:val="00DA1FFC"/>
    <w:rsid w:val="00DA4C93"/>
    <w:rsid w:val="00DB1BA9"/>
    <w:rsid w:val="00DC69B5"/>
    <w:rsid w:val="00DD0578"/>
    <w:rsid w:val="00DD1335"/>
    <w:rsid w:val="00DD1483"/>
    <w:rsid w:val="00DD1608"/>
    <w:rsid w:val="00DD364F"/>
    <w:rsid w:val="00DD79AA"/>
    <w:rsid w:val="00DD79D0"/>
    <w:rsid w:val="00DE0D52"/>
    <w:rsid w:val="00DF04D4"/>
    <w:rsid w:val="00DF2403"/>
    <w:rsid w:val="00E05728"/>
    <w:rsid w:val="00E1192E"/>
    <w:rsid w:val="00E11DE6"/>
    <w:rsid w:val="00E12C2D"/>
    <w:rsid w:val="00E25FA9"/>
    <w:rsid w:val="00E26650"/>
    <w:rsid w:val="00E316C3"/>
    <w:rsid w:val="00E47199"/>
    <w:rsid w:val="00E556E8"/>
    <w:rsid w:val="00E563AA"/>
    <w:rsid w:val="00E602CD"/>
    <w:rsid w:val="00E64DFC"/>
    <w:rsid w:val="00E70C69"/>
    <w:rsid w:val="00E87653"/>
    <w:rsid w:val="00E904C2"/>
    <w:rsid w:val="00EA5BF8"/>
    <w:rsid w:val="00EB54A2"/>
    <w:rsid w:val="00EB5750"/>
    <w:rsid w:val="00EB7E6D"/>
    <w:rsid w:val="00EC094D"/>
    <w:rsid w:val="00EC112C"/>
    <w:rsid w:val="00EC556B"/>
    <w:rsid w:val="00ED3B77"/>
    <w:rsid w:val="00ED57F4"/>
    <w:rsid w:val="00EE005C"/>
    <w:rsid w:val="00EE1338"/>
    <w:rsid w:val="00EE42D4"/>
    <w:rsid w:val="00EE6D46"/>
    <w:rsid w:val="00EE7FBC"/>
    <w:rsid w:val="00EF41D7"/>
    <w:rsid w:val="00F04602"/>
    <w:rsid w:val="00F05225"/>
    <w:rsid w:val="00F14BC4"/>
    <w:rsid w:val="00F17DEF"/>
    <w:rsid w:val="00F2605D"/>
    <w:rsid w:val="00F261BE"/>
    <w:rsid w:val="00F26878"/>
    <w:rsid w:val="00F64C40"/>
    <w:rsid w:val="00F71691"/>
    <w:rsid w:val="00F72C69"/>
    <w:rsid w:val="00F77755"/>
    <w:rsid w:val="00F979A3"/>
    <w:rsid w:val="00FA02CC"/>
    <w:rsid w:val="00FA46E1"/>
    <w:rsid w:val="00FB03EC"/>
    <w:rsid w:val="00FB65EE"/>
    <w:rsid w:val="00FC375C"/>
    <w:rsid w:val="00FD187A"/>
    <w:rsid w:val="00FD2F77"/>
    <w:rsid w:val="00FD320B"/>
    <w:rsid w:val="00FD58B4"/>
    <w:rsid w:val="00FE2E60"/>
    <w:rsid w:val="00FE54EF"/>
    <w:rsid w:val="00FE7580"/>
    <w:rsid w:val="00FF2CB8"/>
    <w:rsid w:val="00FF4184"/>
    <w:rsid w:val="00FF49F8"/>
    <w:rsid w:val="00FF4CAD"/>
    <w:rsid w:val="00FF5820"/>
    <w:rsid w:val="1753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8" fillcolor="white">
      <v:fill color="white"/>
    </o:shapedefaults>
    <o:shapelayout v:ext="edit">
      <o:idmap v:ext="edit" data="1"/>
    </o:shapelayout>
  </w:shapeDefaults>
  <w:decimalSymbol w:val=","/>
  <w:listSeparator w:val=";"/>
  <w14:docId w14:val="718A3BB7"/>
  <w15:docId w15:val="{E234214B-C7BE-4738-BF83-869F4AB7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unhideWhenUsed="1" w:qFormat="1"/>
    <w:lsdException w:name="toc 2" w:uiPriority="0" w:unhideWhenUsed="1" w:qFormat="1"/>
    <w:lsdException w:name="toc 3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uiPriority="0" w:unhideWhenUsed="1" w:qFormat="1"/>
    <w:lsdException w:name="Body Text Indent 2" w:unhideWhenUsed="1"/>
    <w:lsdException w:name="Body Text Indent 3" w:unhideWhenUsed="1"/>
    <w:lsdException w:name="Block Text" w:uiPriority="0" w:unhideWhenUsed="1" w:qFormat="1"/>
    <w:lsdException w:name="Hyperlink" w:unhideWhenUsed="1"/>
    <w:lsdException w:name="FollowedHyperlink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ind w:right="-680"/>
      <w:jc w:val="both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nhideWhenUsed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styleId="a6">
    <w:name w:val="page number"/>
    <w:basedOn w:val="a0"/>
    <w:qFormat/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nhideWhenUsed/>
    <w:pPr>
      <w:spacing w:after="120" w:line="480" w:lineRule="auto"/>
    </w:pPr>
  </w:style>
  <w:style w:type="paragraph" w:styleId="aa">
    <w:name w:val="Plain Text"/>
    <w:basedOn w:val="a"/>
    <w:link w:val="ab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paragraph" w:styleId="31">
    <w:name w:val="Body Text Indent 3"/>
    <w:basedOn w:val="a"/>
    <w:link w:val="32"/>
    <w:uiPriority w:val="99"/>
    <w:unhideWhenUsed/>
    <w:pPr>
      <w:spacing w:after="120"/>
      <w:ind w:left="283"/>
    </w:pPr>
    <w:rPr>
      <w:sz w:val="16"/>
      <w:szCs w:val="16"/>
    </w:rPr>
  </w:style>
  <w:style w:type="paragraph" w:styleId="ac">
    <w:name w:val="caption"/>
    <w:basedOn w:val="a"/>
    <w:next w:val="a"/>
    <w:uiPriority w:val="99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paragraph" w:styleId="af1">
    <w:name w:val="header"/>
    <w:basedOn w:val="a"/>
    <w:link w:val="af2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nhideWhenUsed/>
    <w:qFormat/>
    <w:pPr>
      <w:spacing w:after="100"/>
    </w:pPr>
  </w:style>
  <w:style w:type="paragraph" w:styleId="33">
    <w:name w:val="toc 3"/>
    <w:basedOn w:val="a"/>
    <w:next w:val="a"/>
    <w:autoRedefine/>
    <w:unhideWhenUsed/>
    <w:qFormat/>
    <w:pPr>
      <w:spacing w:after="100"/>
      <w:ind w:left="440"/>
    </w:pPr>
  </w:style>
  <w:style w:type="paragraph" w:styleId="23">
    <w:name w:val="toc 2"/>
    <w:basedOn w:val="a"/>
    <w:next w:val="a"/>
    <w:autoRedefine/>
    <w:unhideWhenUsed/>
    <w:qFormat/>
    <w:pPr>
      <w:spacing w:after="100"/>
      <w:ind w:left="220"/>
    </w:pPr>
  </w:style>
  <w:style w:type="paragraph" w:styleId="af5">
    <w:name w:val="Date"/>
    <w:basedOn w:val="a"/>
    <w:next w:val="a"/>
    <w:link w:val="af6"/>
    <w:uiPriority w:val="99"/>
    <w:semiHidden/>
    <w:unhideWhenUsed/>
    <w:qFormat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7">
    <w:name w:val="Title"/>
    <w:basedOn w:val="a"/>
    <w:link w:val="af8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</w:rPr>
  </w:style>
  <w:style w:type="paragraph" w:styleId="af9">
    <w:name w:val="footer"/>
    <w:basedOn w:val="a"/>
    <w:link w:val="af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unhideWhenUsed/>
    <w:pPr>
      <w:spacing w:after="120" w:line="480" w:lineRule="auto"/>
      <w:ind w:left="283"/>
    </w:pPr>
  </w:style>
  <w:style w:type="paragraph" w:styleId="afc">
    <w:name w:val="Block Text"/>
    <w:basedOn w:val="a"/>
    <w:unhideWhenUsed/>
    <w:qFormat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d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сновной текст Знак"/>
    <w:basedOn w:val="a0"/>
    <w:link w:val="af3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qFormat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2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f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0">
    <w:name w:val="Знак Знак Знак Знак"/>
    <w:basedOn w:val="a"/>
    <w:uiPriority w:val="99"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a">
    <w:name w:val="Нижний колонтитул Знак"/>
    <w:basedOn w:val="a0"/>
    <w:link w:val="af9"/>
    <w:uiPriority w:val="99"/>
  </w:style>
  <w:style w:type="paragraph" w:customStyle="1" w:styleId="13">
    <w:name w:val="Абзац списка1"/>
    <w:basedOn w:val="a"/>
    <w:uiPriority w:val="9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6">
    <w:name w:val="Основной текст (2)_"/>
    <w:link w:val="27"/>
    <w:rPr>
      <w:rFonts w:eastAsia="Times New Roman" w:cs="Times New Roman"/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8">
    <w:name w:val="Основной текст (2) + Курсив"/>
    <w:basedOn w:val="26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6"/>
    <w:rPr>
      <w:rFonts w:eastAsia="Times New Roman" w:cs="Times New Roman"/>
      <w:b/>
      <w:bCs/>
      <w:shd w:val="clear" w:color="auto" w:fill="FFFFFF"/>
    </w:rPr>
  </w:style>
  <w:style w:type="paragraph" w:customStyle="1" w:styleId="36">
    <w:name w:val="Подпись к таблице (3)"/>
    <w:basedOn w:val="a"/>
    <w:link w:val="3Exact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Pr>
      <w:rFonts w:ascii="Times New Roman" w:eastAsia="Times New Roman" w:hAnsi="Times New Roman" w:cs="Times New Roman"/>
      <w:u w:val="none"/>
    </w:rPr>
  </w:style>
  <w:style w:type="character" w:customStyle="1" w:styleId="29">
    <w:name w:val="Заголовок №2_"/>
    <w:basedOn w:val="a0"/>
    <w:link w:val="2a"/>
    <w:rPr>
      <w:rFonts w:eastAsia="Times New Roman"/>
      <w:sz w:val="23"/>
      <w:szCs w:val="23"/>
      <w:shd w:val="clear" w:color="auto" w:fill="FFFFFF"/>
    </w:rPr>
  </w:style>
  <w:style w:type="paragraph" w:customStyle="1" w:styleId="2a">
    <w:name w:val="Заголовок №2"/>
    <w:basedOn w:val="a"/>
    <w:link w:val="29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rPr>
      <w:rFonts w:eastAsia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5">
    <w:name w:val="Основной текст с отступом 2 Знак"/>
    <w:basedOn w:val="a0"/>
    <w:link w:val="24"/>
    <w:uiPriority w:val="99"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Pr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b">
    <w:name w:val="Текст Знак"/>
    <w:basedOn w:val="a0"/>
    <w:link w:val="aa"/>
    <w:uiPriority w:val="99"/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Pr>
      <w:rFonts w:ascii="Consolas" w:hAnsi="Consolas" w:cs="Consolas"/>
      <w:sz w:val="21"/>
      <w:szCs w:val="21"/>
    </w:rPr>
  </w:style>
  <w:style w:type="character" w:customStyle="1" w:styleId="aff1">
    <w:name w:val="Подпись к таблице_"/>
    <w:basedOn w:val="a0"/>
    <w:link w:val="aff2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paragraph" w:customStyle="1" w:styleId="aff2">
    <w:name w:val="Подпись к таблице"/>
    <w:basedOn w:val="a"/>
    <w:link w:val="aff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95pt0pt">
    <w:name w:val="Основной текст (2) + 9;5 pt;Интервал 0 pt"/>
    <w:basedOn w:val="26"/>
    <w:rPr>
      <w:rFonts w:ascii="Arial" w:eastAsia="Arial" w:hAnsi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basedOn w:val="a0"/>
    <w:link w:val="221"/>
    <w:qFormat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greenurl1">
    <w:name w:val="green_url1"/>
    <w:qFormat/>
    <w:rPr>
      <w:color w:val="auto"/>
    </w:rPr>
  </w:style>
  <w:style w:type="character" w:customStyle="1" w:styleId="b-serp-urlitem1">
    <w:name w:val="b-serp-url__item1"/>
    <w:qFormat/>
  </w:style>
  <w:style w:type="character" w:customStyle="1" w:styleId="35">
    <w:name w:val="Основной текст 3 Знак"/>
    <w:basedOn w:val="a0"/>
    <w:link w:val="34"/>
    <w:uiPriority w:val="99"/>
    <w:semiHidden/>
    <w:qFormat/>
    <w:rPr>
      <w:sz w:val="16"/>
      <w:szCs w:val="16"/>
    </w:rPr>
  </w:style>
  <w:style w:type="character" w:customStyle="1" w:styleId="af8">
    <w:name w:val="Название Знак"/>
    <w:basedOn w:val="a0"/>
    <w:link w:val="af7"/>
    <w:qFormat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2b">
    <w:name w:val="Основной текст (2) + Полужирный"/>
    <w:basedOn w:val="26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6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aff3">
    <w:name w:val="Оглавление_"/>
    <w:basedOn w:val="a0"/>
    <w:link w:val="aff4"/>
    <w:qFormat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4">
    <w:name w:val="Оглавление"/>
    <w:basedOn w:val="a"/>
    <w:link w:val="aff3"/>
    <w:qFormat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qFormat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qFormat/>
  </w:style>
  <w:style w:type="character" w:customStyle="1" w:styleId="17">
    <w:name w:val="Основной текст Знак1"/>
    <w:basedOn w:val="a0"/>
    <w:semiHidden/>
    <w:qFormat/>
  </w:style>
  <w:style w:type="character" w:customStyle="1" w:styleId="af6">
    <w:name w:val="Дата Знак"/>
    <w:basedOn w:val="a0"/>
    <w:link w:val="af5"/>
    <w:uiPriority w:val="99"/>
    <w:semiHidden/>
    <w:qFormat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8">
    <w:name w:val="Обычный1"/>
    <w:uiPriority w:val="99"/>
    <w:qFormat/>
    <w:pPr>
      <w:widowControl w:val="0"/>
      <w:snapToGrid w:val="0"/>
      <w:spacing w:line="278" w:lineRule="auto"/>
      <w:ind w:firstLine="520"/>
      <w:jc w:val="both"/>
    </w:pPr>
    <w:rPr>
      <w:rFonts w:ascii="Times New Roman" w:eastAsia="Times New Roman" w:hAnsi="Times New Roman" w:cs="Times New Roman"/>
    </w:rPr>
  </w:style>
  <w:style w:type="paragraph" w:customStyle="1" w:styleId="aff5">
    <w:name w:val="Текст РП"/>
    <w:uiPriority w:val="99"/>
    <w:qFormat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5">
    <w:name w:val="Стиль55"/>
    <w:basedOn w:val="a"/>
    <w:autoRedefine/>
    <w:qFormat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qFormat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qFormat/>
    <w:pPr>
      <w:widowControl w:val="0"/>
      <w:snapToGrid w:val="0"/>
    </w:pPr>
    <w:rPr>
      <w:rFonts w:ascii="Times New Roman" w:eastAsia="Times New Roman" w:hAnsi="Times New Roman" w:cs="Times New Roman"/>
    </w:rPr>
  </w:style>
  <w:style w:type="character" w:customStyle="1" w:styleId="290">
    <w:name w:val="Основной текст (2) + 9"/>
    <w:basedOn w:val="26"/>
    <w:qFormat/>
    <w:rPr>
      <w:rFonts w:ascii="Arial" w:eastAsia="Arial" w:hAnsi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список с точками"/>
    <w:basedOn w:val="a"/>
    <w:qFormat/>
    <w:pPr>
      <w:tabs>
        <w:tab w:val="left" w:pos="720"/>
        <w:tab w:val="left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37">
    <w:name w:val="Обычный3"/>
    <w:qFormat/>
    <w:pPr>
      <w:widowControl w:val="0"/>
    </w:pPr>
    <w:rPr>
      <w:rFonts w:ascii="Times New Roman" w:eastAsia="Times New Roman" w:hAnsi="Times New Roman" w:cs="Times New Roman"/>
      <w:snapToGrid w:val="0"/>
    </w:rPr>
  </w:style>
  <w:style w:type="paragraph" w:customStyle="1" w:styleId="41">
    <w:name w:val="Стиль4"/>
    <w:basedOn w:val="a"/>
    <w:qFormat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1" Type="http://schemas.openxmlformats.org/officeDocument/2006/relationships/hyperlink" Target="https://rosstat.gov.ru/statistic" TargetMode="External"/><Relationship Id="rId42" Type="http://schemas.openxmlformats.org/officeDocument/2006/relationships/oleObject" Target="embeddings/oleObject7.bin"/><Relationship Id="rId47" Type="http://schemas.openxmlformats.org/officeDocument/2006/relationships/image" Target="media/image11.wmf"/><Relationship Id="rId63" Type="http://schemas.openxmlformats.org/officeDocument/2006/relationships/image" Target="media/image19.wmf"/><Relationship Id="rId68" Type="http://schemas.openxmlformats.org/officeDocument/2006/relationships/oleObject" Target="embeddings/oleObject20.bin"/><Relationship Id="rId84" Type="http://schemas.openxmlformats.org/officeDocument/2006/relationships/image" Target="media/image29.wmf"/><Relationship Id="rId89" Type="http://schemas.openxmlformats.org/officeDocument/2006/relationships/oleObject" Target="embeddings/oleObject31.bin"/><Relationship Id="rId112" Type="http://schemas.openxmlformats.org/officeDocument/2006/relationships/oleObject" Target="embeddings/oleObject43.bin"/><Relationship Id="rId133" Type="http://schemas.openxmlformats.org/officeDocument/2006/relationships/image" Target="media/image53.wmf"/><Relationship Id="rId138" Type="http://schemas.openxmlformats.org/officeDocument/2006/relationships/oleObject" Target="embeddings/oleObject56.bin"/><Relationship Id="rId154" Type="http://schemas.openxmlformats.org/officeDocument/2006/relationships/oleObject" Target="embeddings/oleObject64.bin"/><Relationship Id="rId159" Type="http://schemas.openxmlformats.org/officeDocument/2006/relationships/image" Target="media/image66.wmf"/><Relationship Id="rId175" Type="http://schemas.openxmlformats.org/officeDocument/2006/relationships/image" Target="media/image74.wmf"/><Relationship Id="rId170" Type="http://schemas.openxmlformats.org/officeDocument/2006/relationships/oleObject" Target="embeddings/oleObject72.bin"/><Relationship Id="rId191" Type="http://schemas.openxmlformats.org/officeDocument/2006/relationships/oleObject" Target="embeddings/oleObject84.bin"/><Relationship Id="rId196" Type="http://schemas.openxmlformats.org/officeDocument/2006/relationships/theme" Target="theme/theme1.xml"/><Relationship Id="rId16" Type="http://schemas.openxmlformats.org/officeDocument/2006/relationships/hyperlink" Target="http://www.znanium.com" TargetMode="External"/><Relationship Id="rId107" Type="http://schemas.openxmlformats.org/officeDocument/2006/relationships/image" Target="media/image40.wmf"/><Relationship Id="rId11" Type="http://schemas.openxmlformats.org/officeDocument/2006/relationships/image" Target="media/image3.wmf"/><Relationship Id="rId32" Type="http://schemas.openxmlformats.org/officeDocument/2006/relationships/hyperlink" Target="http://www-sbras.nsc.ru/win/elbib/data/show_page.dhtml?2+187" TargetMode="External"/><Relationship Id="rId37" Type="http://schemas.openxmlformats.org/officeDocument/2006/relationships/image" Target="media/image6.wmf"/><Relationship Id="rId53" Type="http://schemas.openxmlformats.org/officeDocument/2006/relationships/image" Target="media/image14.wmf"/><Relationship Id="rId58" Type="http://schemas.openxmlformats.org/officeDocument/2006/relationships/oleObject" Target="embeddings/oleObject15.bin"/><Relationship Id="rId74" Type="http://schemas.openxmlformats.org/officeDocument/2006/relationships/oleObject" Target="embeddings/oleObject23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38.bin"/><Relationship Id="rId123" Type="http://schemas.openxmlformats.org/officeDocument/2006/relationships/image" Target="media/image48.wmf"/><Relationship Id="rId128" Type="http://schemas.openxmlformats.org/officeDocument/2006/relationships/oleObject" Target="embeddings/oleObject51.bin"/><Relationship Id="rId144" Type="http://schemas.openxmlformats.org/officeDocument/2006/relationships/oleObject" Target="embeddings/oleObject59.bin"/><Relationship Id="rId149" Type="http://schemas.openxmlformats.org/officeDocument/2006/relationships/image" Target="media/image61.wmf"/><Relationship Id="rId5" Type="http://schemas.openxmlformats.org/officeDocument/2006/relationships/settings" Target="settings.xml"/><Relationship Id="rId90" Type="http://schemas.openxmlformats.org/officeDocument/2006/relationships/image" Target="media/image32.wmf"/><Relationship Id="rId95" Type="http://schemas.openxmlformats.org/officeDocument/2006/relationships/oleObject" Target="embeddings/oleObject34.bin"/><Relationship Id="rId160" Type="http://schemas.openxmlformats.org/officeDocument/2006/relationships/oleObject" Target="embeddings/oleObject67.bin"/><Relationship Id="rId165" Type="http://schemas.openxmlformats.org/officeDocument/2006/relationships/image" Target="media/image69.wmf"/><Relationship Id="rId181" Type="http://schemas.openxmlformats.org/officeDocument/2006/relationships/image" Target="media/image77.wmf"/><Relationship Id="rId186" Type="http://schemas.openxmlformats.org/officeDocument/2006/relationships/oleObject" Target="embeddings/oleObject81.bin"/><Relationship Id="rId22" Type="http://schemas.openxmlformats.org/officeDocument/2006/relationships/hyperlink" Target="https://kamstat.gks.ru/official_publications" TargetMode="External"/><Relationship Id="rId27" Type="http://schemas.openxmlformats.org/officeDocument/2006/relationships/hyperlink" Target="https://www.economy.gov.ru/material/directions/strateg_planirovanie/" TargetMode="External"/><Relationship Id="rId43" Type="http://schemas.openxmlformats.org/officeDocument/2006/relationships/image" Target="media/image9.wmf"/><Relationship Id="rId48" Type="http://schemas.openxmlformats.org/officeDocument/2006/relationships/oleObject" Target="embeddings/oleObject10.bin"/><Relationship Id="rId64" Type="http://schemas.openxmlformats.org/officeDocument/2006/relationships/oleObject" Target="embeddings/oleObject18.bin"/><Relationship Id="rId69" Type="http://schemas.openxmlformats.org/officeDocument/2006/relationships/image" Target="media/image22.wmf"/><Relationship Id="rId113" Type="http://schemas.openxmlformats.org/officeDocument/2006/relationships/image" Target="media/image43.wmf"/><Relationship Id="rId118" Type="http://schemas.openxmlformats.org/officeDocument/2006/relationships/oleObject" Target="embeddings/oleObject46.bin"/><Relationship Id="rId134" Type="http://schemas.openxmlformats.org/officeDocument/2006/relationships/oleObject" Target="embeddings/oleObject54.bin"/><Relationship Id="rId139" Type="http://schemas.openxmlformats.org/officeDocument/2006/relationships/image" Target="media/image56.wmf"/><Relationship Id="rId80" Type="http://schemas.openxmlformats.org/officeDocument/2006/relationships/oleObject" Target="embeddings/oleObject26.bin"/><Relationship Id="rId85" Type="http://schemas.openxmlformats.org/officeDocument/2006/relationships/oleObject" Target="embeddings/oleObject29.bin"/><Relationship Id="rId150" Type="http://schemas.openxmlformats.org/officeDocument/2006/relationships/oleObject" Target="embeddings/oleObject62.bin"/><Relationship Id="rId155" Type="http://schemas.openxmlformats.org/officeDocument/2006/relationships/image" Target="media/image64.wmf"/><Relationship Id="rId171" Type="http://schemas.openxmlformats.org/officeDocument/2006/relationships/image" Target="media/image72.wmf"/><Relationship Id="rId176" Type="http://schemas.openxmlformats.org/officeDocument/2006/relationships/oleObject" Target="embeddings/oleObject75.bin"/><Relationship Id="rId192" Type="http://schemas.openxmlformats.org/officeDocument/2006/relationships/oleObject" Target="embeddings/oleObject85.bin"/><Relationship Id="rId12" Type="http://schemas.openxmlformats.org/officeDocument/2006/relationships/oleObject" Target="embeddings/oleObject1.bin"/><Relationship Id="rId17" Type="http://schemas.openxmlformats.org/officeDocument/2006/relationships/hyperlink" Target="http://znanium.com/catalog/product/370899" TargetMode="External"/><Relationship Id="rId33" Type="http://schemas.openxmlformats.org/officeDocument/2006/relationships/hyperlink" Target="http://dvf-vavt.ru/biblioteka1/help_stud/" TargetMode="External"/><Relationship Id="rId38" Type="http://schemas.openxmlformats.org/officeDocument/2006/relationships/oleObject" Target="embeddings/oleObject5.bin"/><Relationship Id="rId59" Type="http://schemas.openxmlformats.org/officeDocument/2006/relationships/image" Target="media/image17.wmf"/><Relationship Id="rId103" Type="http://schemas.openxmlformats.org/officeDocument/2006/relationships/image" Target="media/image38.wmf"/><Relationship Id="rId108" Type="http://schemas.openxmlformats.org/officeDocument/2006/relationships/oleObject" Target="embeddings/oleObject41.bin"/><Relationship Id="rId124" Type="http://schemas.openxmlformats.org/officeDocument/2006/relationships/oleObject" Target="embeddings/oleObject49.bin"/><Relationship Id="rId129" Type="http://schemas.openxmlformats.org/officeDocument/2006/relationships/image" Target="media/image51.wmf"/><Relationship Id="rId54" Type="http://schemas.openxmlformats.org/officeDocument/2006/relationships/oleObject" Target="embeddings/oleObject13.bin"/><Relationship Id="rId70" Type="http://schemas.openxmlformats.org/officeDocument/2006/relationships/oleObject" Target="embeddings/oleObject21.bin"/><Relationship Id="rId75" Type="http://schemas.openxmlformats.org/officeDocument/2006/relationships/image" Target="media/image25.wmf"/><Relationship Id="rId91" Type="http://schemas.openxmlformats.org/officeDocument/2006/relationships/oleObject" Target="embeddings/oleObject32.bin"/><Relationship Id="rId96" Type="http://schemas.openxmlformats.org/officeDocument/2006/relationships/oleObject" Target="embeddings/oleObject35.bin"/><Relationship Id="rId140" Type="http://schemas.openxmlformats.org/officeDocument/2006/relationships/oleObject" Target="embeddings/oleObject57.bin"/><Relationship Id="rId145" Type="http://schemas.openxmlformats.org/officeDocument/2006/relationships/image" Target="media/image59.wmf"/><Relationship Id="rId161" Type="http://schemas.openxmlformats.org/officeDocument/2006/relationships/image" Target="media/image67.wmf"/><Relationship Id="rId166" Type="http://schemas.openxmlformats.org/officeDocument/2006/relationships/oleObject" Target="embeddings/oleObject70.bin"/><Relationship Id="rId182" Type="http://schemas.openxmlformats.org/officeDocument/2006/relationships/oleObject" Target="embeddings/oleObject78.bin"/><Relationship Id="rId187" Type="http://schemas.openxmlformats.org/officeDocument/2006/relationships/image" Target="media/image7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infin.gov.ru/ru/document/?id_4=93454-yezhekvartalnaya_informatsiya_ob_ispolnenii_byudzhetov" TargetMode="External"/><Relationship Id="rId28" Type="http://schemas.openxmlformats.org/officeDocument/2006/relationships/hyperlink" Target="https://www.kamgov.ru/gov-entity/iogv" TargetMode="External"/><Relationship Id="rId49" Type="http://schemas.openxmlformats.org/officeDocument/2006/relationships/image" Target="media/image12.wmf"/><Relationship Id="rId114" Type="http://schemas.openxmlformats.org/officeDocument/2006/relationships/oleObject" Target="embeddings/oleObject44.bin"/><Relationship Id="rId119" Type="http://schemas.openxmlformats.org/officeDocument/2006/relationships/image" Target="media/image46.wmf"/><Relationship Id="rId44" Type="http://schemas.openxmlformats.org/officeDocument/2006/relationships/oleObject" Target="embeddings/oleObject8.bin"/><Relationship Id="rId60" Type="http://schemas.openxmlformats.org/officeDocument/2006/relationships/oleObject" Target="embeddings/oleObject16.bin"/><Relationship Id="rId65" Type="http://schemas.openxmlformats.org/officeDocument/2006/relationships/image" Target="media/image20.wmf"/><Relationship Id="rId81" Type="http://schemas.openxmlformats.org/officeDocument/2006/relationships/image" Target="media/image28.wmf"/><Relationship Id="rId86" Type="http://schemas.openxmlformats.org/officeDocument/2006/relationships/image" Target="media/image30.wmf"/><Relationship Id="rId130" Type="http://schemas.openxmlformats.org/officeDocument/2006/relationships/oleObject" Target="embeddings/oleObject52.bin"/><Relationship Id="rId135" Type="http://schemas.openxmlformats.org/officeDocument/2006/relationships/image" Target="media/image54.wmf"/><Relationship Id="rId151" Type="http://schemas.openxmlformats.org/officeDocument/2006/relationships/image" Target="media/image62.wmf"/><Relationship Id="rId156" Type="http://schemas.openxmlformats.org/officeDocument/2006/relationships/oleObject" Target="embeddings/oleObject65.bin"/><Relationship Id="rId177" Type="http://schemas.openxmlformats.org/officeDocument/2006/relationships/image" Target="media/image75.wmf"/><Relationship Id="rId172" Type="http://schemas.openxmlformats.org/officeDocument/2006/relationships/oleObject" Target="embeddings/oleObject73.bin"/><Relationship Id="rId193" Type="http://schemas.openxmlformats.org/officeDocument/2006/relationships/oleObject" Target="embeddings/oleObject86.bin"/><Relationship Id="rId13" Type="http://schemas.openxmlformats.org/officeDocument/2006/relationships/oleObject" Target="embeddings/oleObject2.bin"/><Relationship Id="rId18" Type="http://schemas.openxmlformats.org/officeDocument/2006/relationships/hyperlink" Target="https://znanium.com/catalog/document?id=358538" TargetMode="External"/><Relationship Id="rId39" Type="http://schemas.openxmlformats.org/officeDocument/2006/relationships/image" Target="media/image7.wmf"/><Relationship Id="rId109" Type="http://schemas.openxmlformats.org/officeDocument/2006/relationships/image" Target="media/image41.wmf"/><Relationship Id="rId34" Type="http://schemas.openxmlformats.org/officeDocument/2006/relationships/hyperlink" Target="http://www.consultant.ru/" TargetMode="External"/><Relationship Id="rId50" Type="http://schemas.openxmlformats.org/officeDocument/2006/relationships/oleObject" Target="embeddings/oleObject11.bin"/><Relationship Id="rId55" Type="http://schemas.openxmlformats.org/officeDocument/2006/relationships/image" Target="media/image15.wmf"/><Relationship Id="rId76" Type="http://schemas.openxmlformats.org/officeDocument/2006/relationships/oleObject" Target="embeddings/oleObject24.bin"/><Relationship Id="rId97" Type="http://schemas.openxmlformats.org/officeDocument/2006/relationships/image" Target="media/image35.wmf"/><Relationship Id="rId104" Type="http://schemas.openxmlformats.org/officeDocument/2006/relationships/oleObject" Target="embeddings/oleObject39.bin"/><Relationship Id="rId120" Type="http://schemas.openxmlformats.org/officeDocument/2006/relationships/oleObject" Target="embeddings/oleObject47.bin"/><Relationship Id="rId125" Type="http://schemas.openxmlformats.org/officeDocument/2006/relationships/image" Target="media/image49.wmf"/><Relationship Id="rId141" Type="http://schemas.openxmlformats.org/officeDocument/2006/relationships/image" Target="media/image57.wmf"/><Relationship Id="rId146" Type="http://schemas.openxmlformats.org/officeDocument/2006/relationships/oleObject" Target="embeddings/oleObject60.bin"/><Relationship Id="rId167" Type="http://schemas.openxmlformats.org/officeDocument/2006/relationships/image" Target="media/image70.wmf"/><Relationship Id="rId188" Type="http://schemas.openxmlformats.org/officeDocument/2006/relationships/oleObject" Target="embeddings/oleObject82.bin"/><Relationship Id="rId7" Type="http://schemas.openxmlformats.org/officeDocument/2006/relationships/footnotes" Target="footnotes.xml"/><Relationship Id="rId71" Type="http://schemas.openxmlformats.org/officeDocument/2006/relationships/image" Target="media/image23.wmf"/><Relationship Id="rId92" Type="http://schemas.openxmlformats.org/officeDocument/2006/relationships/image" Target="media/image33.wmf"/><Relationship Id="rId162" Type="http://schemas.openxmlformats.org/officeDocument/2006/relationships/oleObject" Target="embeddings/oleObject68.bin"/><Relationship Id="rId183" Type="http://schemas.openxmlformats.org/officeDocument/2006/relationships/image" Target="media/image78.wmf"/><Relationship Id="rId2" Type="http://schemas.openxmlformats.org/officeDocument/2006/relationships/customXml" Target="../customXml/item2.xml"/><Relationship Id="rId29" Type="http://schemas.openxmlformats.org/officeDocument/2006/relationships/hyperlink" Target="https://data.gov.ru/" TargetMode="External"/><Relationship Id="rId24" Type="http://schemas.openxmlformats.org/officeDocument/2006/relationships/hyperlink" Target="https://minfin.gov.ru/ru/perfomance/ebudget/" TargetMode="External"/><Relationship Id="rId40" Type="http://schemas.openxmlformats.org/officeDocument/2006/relationships/oleObject" Target="embeddings/oleObject6.bin"/><Relationship Id="rId45" Type="http://schemas.openxmlformats.org/officeDocument/2006/relationships/image" Target="media/image10.wmf"/><Relationship Id="rId66" Type="http://schemas.openxmlformats.org/officeDocument/2006/relationships/oleObject" Target="embeddings/oleObject19.bin"/><Relationship Id="rId87" Type="http://schemas.openxmlformats.org/officeDocument/2006/relationships/oleObject" Target="embeddings/oleObject30.bin"/><Relationship Id="rId110" Type="http://schemas.openxmlformats.org/officeDocument/2006/relationships/oleObject" Target="embeddings/oleObject42.bin"/><Relationship Id="rId115" Type="http://schemas.openxmlformats.org/officeDocument/2006/relationships/image" Target="media/image44.wmf"/><Relationship Id="rId131" Type="http://schemas.openxmlformats.org/officeDocument/2006/relationships/image" Target="media/image52.wmf"/><Relationship Id="rId136" Type="http://schemas.openxmlformats.org/officeDocument/2006/relationships/oleObject" Target="embeddings/oleObject55.bin"/><Relationship Id="rId157" Type="http://schemas.openxmlformats.org/officeDocument/2006/relationships/image" Target="media/image65.wmf"/><Relationship Id="rId178" Type="http://schemas.openxmlformats.org/officeDocument/2006/relationships/oleObject" Target="embeddings/oleObject76.bin"/><Relationship Id="rId61" Type="http://schemas.openxmlformats.org/officeDocument/2006/relationships/image" Target="media/image18.wmf"/><Relationship Id="rId82" Type="http://schemas.openxmlformats.org/officeDocument/2006/relationships/oleObject" Target="embeddings/oleObject27.bin"/><Relationship Id="rId152" Type="http://schemas.openxmlformats.org/officeDocument/2006/relationships/oleObject" Target="embeddings/oleObject63.bin"/><Relationship Id="rId173" Type="http://schemas.openxmlformats.org/officeDocument/2006/relationships/image" Target="media/image73.wmf"/><Relationship Id="rId194" Type="http://schemas.openxmlformats.org/officeDocument/2006/relationships/footer" Target="footer1.xml"/><Relationship Id="rId19" Type="http://schemas.openxmlformats.org/officeDocument/2006/relationships/hyperlink" Target="http://znanium.com/catalog/product/548242" TargetMode="External"/><Relationship Id="rId14" Type="http://schemas.openxmlformats.org/officeDocument/2006/relationships/image" Target="media/image4.wmf"/><Relationship Id="rId30" Type="http://schemas.openxmlformats.org/officeDocument/2006/relationships/hyperlink" Target="https://compress.ru/" TargetMode="External"/><Relationship Id="rId35" Type="http://schemas.openxmlformats.org/officeDocument/2006/relationships/image" Target="media/image5.wmf"/><Relationship Id="rId56" Type="http://schemas.openxmlformats.org/officeDocument/2006/relationships/oleObject" Target="embeddings/oleObject14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37.bin"/><Relationship Id="rId105" Type="http://schemas.openxmlformats.org/officeDocument/2006/relationships/image" Target="media/image39.wmf"/><Relationship Id="rId126" Type="http://schemas.openxmlformats.org/officeDocument/2006/relationships/oleObject" Target="embeddings/oleObject50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71.bin"/><Relationship Id="rId8" Type="http://schemas.openxmlformats.org/officeDocument/2006/relationships/endnotes" Target="endnote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22.bin"/><Relationship Id="rId93" Type="http://schemas.openxmlformats.org/officeDocument/2006/relationships/oleObject" Target="embeddings/oleObject33.bin"/><Relationship Id="rId98" Type="http://schemas.openxmlformats.org/officeDocument/2006/relationships/oleObject" Target="embeddings/oleObject36.bin"/><Relationship Id="rId121" Type="http://schemas.openxmlformats.org/officeDocument/2006/relationships/image" Target="media/image47.wmf"/><Relationship Id="rId142" Type="http://schemas.openxmlformats.org/officeDocument/2006/relationships/oleObject" Target="embeddings/oleObject58.bin"/><Relationship Id="rId163" Type="http://schemas.openxmlformats.org/officeDocument/2006/relationships/image" Target="media/image68.wmf"/><Relationship Id="rId184" Type="http://schemas.openxmlformats.org/officeDocument/2006/relationships/oleObject" Target="embeddings/oleObject79.bin"/><Relationship Id="rId189" Type="http://schemas.openxmlformats.org/officeDocument/2006/relationships/image" Target="media/image80.wmf"/><Relationship Id="rId3" Type="http://schemas.openxmlformats.org/officeDocument/2006/relationships/numbering" Target="numbering.xml"/><Relationship Id="rId25" Type="http://schemas.openxmlformats.org/officeDocument/2006/relationships/hyperlink" Target="https://minfin.kamgov.ru/informacionnye-materialy-po-ucetu-i-otcetnosti" TargetMode="External"/><Relationship Id="rId46" Type="http://schemas.openxmlformats.org/officeDocument/2006/relationships/oleObject" Target="embeddings/oleObject9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45.bin"/><Relationship Id="rId137" Type="http://schemas.openxmlformats.org/officeDocument/2006/relationships/image" Target="media/image55.wmf"/><Relationship Id="rId158" Type="http://schemas.openxmlformats.org/officeDocument/2006/relationships/oleObject" Target="embeddings/oleObject66.bin"/><Relationship Id="rId20" Type="http://schemas.openxmlformats.org/officeDocument/2006/relationships/hyperlink" Target="https://rosstat.gov.ru" TargetMode="External"/><Relationship Id="rId41" Type="http://schemas.openxmlformats.org/officeDocument/2006/relationships/image" Target="media/image8.wmf"/><Relationship Id="rId62" Type="http://schemas.openxmlformats.org/officeDocument/2006/relationships/oleObject" Target="embeddings/oleObject17.bin"/><Relationship Id="rId83" Type="http://schemas.openxmlformats.org/officeDocument/2006/relationships/oleObject" Target="embeddings/oleObject28.bin"/><Relationship Id="rId88" Type="http://schemas.openxmlformats.org/officeDocument/2006/relationships/image" Target="media/image31.wmf"/><Relationship Id="rId111" Type="http://schemas.openxmlformats.org/officeDocument/2006/relationships/image" Target="media/image42.wmf"/><Relationship Id="rId132" Type="http://schemas.openxmlformats.org/officeDocument/2006/relationships/oleObject" Target="embeddings/oleObject53.bin"/><Relationship Id="rId153" Type="http://schemas.openxmlformats.org/officeDocument/2006/relationships/image" Target="media/image63.wmf"/><Relationship Id="rId174" Type="http://schemas.openxmlformats.org/officeDocument/2006/relationships/oleObject" Target="embeddings/oleObject74.bin"/><Relationship Id="rId179" Type="http://schemas.openxmlformats.org/officeDocument/2006/relationships/image" Target="media/image76.wmf"/><Relationship Id="rId195" Type="http://schemas.openxmlformats.org/officeDocument/2006/relationships/fontTable" Target="fontTable.xml"/><Relationship Id="rId190" Type="http://schemas.openxmlformats.org/officeDocument/2006/relationships/oleObject" Target="embeddings/oleObject83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4.bin"/><Relationship Id="rId57" Type="http://schemas.openxmlformats.org/officeDocument/2006/relationships/image" Target="media/image16.wmf"/><Relationship Id="rId106" Type="http://schemas.openxmlformats.org/officeDocument/2006/relationships/oleObject" Target="embeddings/oleObject40.bin"/><Relationship Id="rId127" Type="http://schemas.openxmlformats.org/officeDocument/2006/relationships/image" Target="media/image50.wmf"/><Relationship Id="rId10" Type="http://schemas.openxmlformats.org/officeDocument/2006/relationships/image" Target="media/image2.png"/><Relationship Id="rId31" Type="http://schemas.openxmlformats.org/officeDocument/2006/relationships/hyperlink" Target="http://www.mathnet.ru/" TargetMode="External"/><Relationship Id="rId52" Type="http://schemas.openxmlformats.org/officeDocument/2006/relationships/oleObject" Target="embeddings/oleObject12.bin"/><Relationship Id="rId73" Type="http://schemas.openxmlformats.org/officeDocument/2006/relationships/image" Target="media/image24.wmf"/><Relationship Id="rId78" Type="http://schemas.openxmlformats.org/officeDocument/2006/relationships/oleObject" Target="embeddings/oleObject25.bin"/><Relationship Id="rId94" Type="http://schemas.openxmlformats.org/officeDocument/2006/relationships/image" Target="media/image34.wmf"/><Relationship Id="rId99" Type="http://schemas.openxmlformats.org/officeDocument/2006/relationships/image" Target="media/image36.wmf"/><Relationship Id="rId101" Type="http://schemas.openxmlformats.org/officeDocument/2006/relationships/image" Target="media/image37.wmf"/><Relationship Id="rId122" Type="http://schemas.openxmlformats.org/officeDocument/2006/relationships/oleObject" Target="embeddings/oleObject48.bin"/><Relationship Id="rId143" Type="http://schemas.openxmlformats.org/officeDocument/2006/relationships/image" Target="media/image58.wmf"/><Relationship Id="rId148" Type="http://schemas.openxmlformats.org/officeDocument/2006/relationships/oleObject" Target="embeddings/oleObject61.bin"/><Relationship Id="rId164" Type="http://schemas.openxmlformats.org/officeDocument/2006/relationships/oleObject" Target="embeddings/oleObject69.bin"/><Relationship Id="rId169" Type="http://schemas.openxmlformats.org/officeDocument/2006/relationships/image" Target="media/image71.wmf"/><Relationship Id="rId185" Type="http://schemas.openxmlformats.org/officeDocument/2006/relationships/oleObject" Target="embeddings/oleObject80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80" Type="http://schemas.openxmlformats.org/officeDocument/2006/relationships/oleObject" Target="embeddings/oleObject77.bin"/><Relationship Id="rId26" Type="http://schemas.openxmlformats.org/officeDocument/2006/relationships/hyperlink" Target="https://minfin.kamgov.ru/budzet-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6"/>
    <customShpInfo spid="_x0000_s1042"/>
    <customShpInfo spid="_x0000_s1254"/>
    <customShpInfo spid="_x0000_s1255"/>
    <customShpInfo spid="_x0000_s1256"/>
    <customShpInfo spid="_x0000_s1301"/>
    <customShpInfo spid="_x0000_s1250"/>
    <customShpInfo spid="_x0000_s1251"/>
    <customShpInfo spid="_x0000_s1252"/>
    <customShpInfo spid="_x0000_s1300"/>
    <customShpInfo spid="_x0000_s1253"/>
    <customShpInfo spid="_x0000_s1257"/>
    <customShpInfo spid="_x0000_s1258"/>
    <customShpInfo spid="_x0000_s1299"/>
    <customShpInfo spid="_x0000_s1259"/>
    <customShpInfo spid="_x0000_s1260"/>
    <customShpInfo spid="_x0000_s1261"/>
    <customShpInfo spid="_x0000_s1298"/>
    <customShpInfo spid="_x0000_s1262"/>
    <customShpInfo spid="_x0000_s1285"/>
    <customShpInfo spid="_x0000_s1286"/>
    <customShpInfo spid="_x0000_s1297"/>
    <customShpInfo spid="_x0000_s1263"/>
    <customShpInfo spid="_x0000_s1265"/>
    <customShpInfo spid="_x0000_s1264"/>
    <customShpInfo spid="_x0000_s1296"/>
    <customShpInfo spid="_x0000_s1266"/>
    <customShpInfo spid="_x0000_s1267"/>
    <customShpInfo spid="_x0000_s1268"/>
    <customShpInfo spid="_x0000_s1295"/>
    <customShpInfo spid="_x0000_s1294"/>
    <customShpInfo spid="_x0000_s1293"/>
    <customShpInfo spid="_x0000_s1269"/>
    <customShpInfo spid="_x0000_s1270"/>
    <customShpInfo spid="_x0000_s1271"/>
    <customShpInfo spid="_x0000_s1292"/>
    <customShpInfo spid="_x0000_s1272"/>
    <customShpInfo spid="_x0000_s1273"/>
    <customShpInfo spid="_x0000_s1274"/>
    <customShpInfo spid="_x0000_s1291"/>
    <customShpInfo spid="_x0000_s1275"/>
    <customShpInfo spid="_x0000_s1276"/>
    <customShpInfo spid="_x0000_s1277"/>
    <customShpInfo spid="_x0000_s1290"/>
    <customShpInfo spid="_x0000_s1278"/>
    <customShpInfo spid="_x0000_s1279"/>
    <customShpInfo spid="_x0000_s1280"/>
    <customShpInfo spid="_x0000_s1281"/>
    <customShpInfo spid="_x0000_s1289"/>
    <customShpInfo spid="_x0000_s1288"/>
    <customShpInfo spid="_x0000_s1282"/>
    <customShpInfo spid="_x0000_s1283"/>
    <customShpInfo spid="_x0000_s1284"/>
    <customShpInfo spid="_x0000_s12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78B734-1059-4BFA-9334-79F2AA04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2582</TotalTime>
  <Pages>59</Pages>
  <Words>12131</Words>
  <Characters>69149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ZavKaf_FinBuh</dc:creator>
  <cp:lastModifiedBy>Knyazkina</cp:lastModifiedBy>
  <cp:revision>229</cp:revision>
  <cp:lastPrinted>2021-06-07T05:24:00Z</cp:lastPrinted>
  <dcterms:created xsi:type="dcterms:W3CDTF">2016-09-28T02:29:00Z</dcterms:created>
  <dcterms:modified xsi:type="dcterms:W3CDTF">2026-06-01T03:30:00Z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2F96DFFC02794F1C833680B25C19D210_12</vt:lpwstr>
  </property>
</Properties>
</file>